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55C" w:rsidRPr="006A455C" w:rsidRDefault="006A455C" w:rsidP="006A455C">
      <w:pPr>
        <w:pStyle w:val="ConsPlusNormal"/>
        <w:ind w:firstLine="567"/>
        <w:jc w:val="right"/>
        <w:rPr>
          <w:rFonts w:ascii="Times New Roman" w:hAnsi="Times New Roman"/>
          <w:sz w:val="20"/>
        </w:rPr>
      </w:pPr>
      <w:r>
        <w:rPr>
          <w:rFonts w:ascii="Times New Roman" w:hAnsi="Times New Roman" w:cs="Times New Roman"/>
          <w:sz w:val="20"/>
        </w:rPr>
        <w:t>Приложение №</w:t>
      </w:r>
      <w:r w:rsidRPr="006A455C">
        <w:rPr>
          <w:rFonts w:ascii="Times New Roman" w:hAnsi="Times New Roman" w:cs="Times New Roman"/>
          <w:sz w:val="20"/>
        </w:rPr>
        <w:t>1 к Положению о порядке и мерах по установлению налогового резидентства иностранного государства клиентов, выгодоприобретателей и лиц, прямо или косвенно их контролирующих, об условиях, о порядке и сроках представления указанной информации в федеральный орган исполнительной власти, уполномоченный по контролю и надзору в</w:t>
      </w:r>
      <w:r w:rsidRPr="006A455C">
        <w:rPr>
          <w:rFonts w:ascii="Times New Roman" w:hAnsi="Times New Roman"/>
          <w:sz w:val="20"/>
        </w:rPr>
        <w:t xml:space="preserve"> области налогов и сборов (</w:t>
      </w:r>
      <w:r w:rsidRPr="006A455C">
        <w:rPr>
          <w:rFonts w:ascii="Times New Roman" w:hAnsi="Times New Roman"/>
          <w:sz w:val="20"/>
          <w:lang w:val="en-US"/>
        </w:rPr>
        <w:t>CRS</w:t>
      </w:r>
      <w:r w:rsidRPr="006A455C">
        <w:rPr>
          <w:rFonts w:ascii="Times New Roman" w:hAnsi="Times New Roman"/>
          <w:sz w:val="20"/>
        </w:rPr>
        <w:t>)</w:t>
      </w:r>
    </w:p>
    <w:p w:rsidR="006A455C" w:rsidRDefault="006A455C" w:rsidP="006A455C">
      <w:pPr>
        <w:pStyle w:val="ConsPlusTitle"/>
        <w:ind w:firstLine="567"/>
        <w:jc w:val="center"/>
        <w:rPr>
          <w:rFonts w:ascii="Times New Roman" w:hAnsi="Times New Roman" w:cs="Times New Roman"/>
          <w:sz w:val="24"/>
          <w:szCs w:val="24"/>
        </w:rPr>
      </w:pPr>
    </w:p>
    <w:p w:rsidR="00C07CC4" w:rsidRDefault="00C07CC4" w:rsidP="006A455C">
      <w:pPr>
        <w:pStyle w:val="ConsPlusNormal"/>
        <w:ind w:firstLine="567"/>
        <w:jc w:val="right"/>
        <w:rPr>
          <w:rFonts w:ascii="Times New Roman" w:hAnsi="Times New Roman"/>
          <w:sz w:val="24"/>
          <w:szCs w:val="24"/>
        </w:rPr>
      </w:pPr>
      <w:bookmarkStart w:id="0" w:name="P277"/>
      <w:bookmarkEnd w:id="0"/>
    </w:p>
    <w:p w:rsidR="00C07CC4" w:rsidRPr="00C07CC4" w:rsidRDefault="00C07CC4" w:rsidP="00C07CC4">
      <w:pPr>
        <w:pStyle w:val="ConsPlusTitle"/>
        <w:ind w:firstLine="567"/>
        <w:contextualSpacing/>
        <w:jc w:val="center"/>
        <w:rPr>
          <w:rFonts w:ascii="Times New Roman" w:hAnsi="Times New Roman" w:cs="Times New Roman"/>
          <w:szCs w:val="22"/>
        </w:rPr>
      </w:pPr>
      <w:r w:rsidRPr="00C07CC4">
        <w:rPr>
          <w:rFonts w:ascii="Times New Roman" w:hAnsi="Times New Roman" w:cs="Times New Roman"/>
          <w:szCs w:val="22"/>
        </w:rPr>
        <w:t>ПРИЗНАКИ КЛИЕНТОВ</w:t>
      </w:r>
    </w:p>
    <w:p w:rsidR="00C07CC4" w:rsidRPr="00C07CC4" w:rsidRDefault="00C07CC4" w:rsidP="00C07CC4">
      <w:pPr>
        <w:pStyle w:val="ConsPlusTitle"/>
        <w:ind w:firstLine="567"/>
        <w:contextualSpacing/>
        <w:jc w:val="center"/>
        <w:rPr>
          <w:rFonts w:ascii="Times New Roman" w:hAnsi="Times New Roman" w:cs="Times New Roman"/>
          <w:szCs w:val="22"/>
        </w:rPr>
      </w:pPr>
      <w:r w:rsidRPr="00C07CC4">
        <w:rPr>
          <w:rFonts w:ascii="Times New Roman" w:hAnsi="Times New Roman" w:cs="Times New Roman"/>
          <w:szCs w:val="22"/>
        </w:rPr>
        <w:t xml:space="preserve">(ЗА ИСКЛЮЧЕНИЕМ </w:t>
      </w:r>
      <w:proofErr w:type="gramStart"/>
      <w:r w:rsidRPr="00C07CC4">
        <w:rPr>
          <w:rFonts w:ascii="Times New Roman" w:hAnsi="Times New Roman" w:cs="Times New Roman"/>
          <w:szCs w:val="22"/>
        </w:rPr>
        <w:t>КЛИЕНТОВ-ФИЗИЧЕСКИХ</w:t>
      </w:r>
      <w:proofErr w:type="gramEnd"/>
      <w:r w:rsidRPr="00C07CC4">
        <w:rPr>
          <w:rFonts w:ascii="Times New Roman" w:hAnsi="Times New Roman" w:cs="Times New Roman"/>
          <w:szCs w:val="22"/>
        </w:rPr>
        <w:t xml:space="preserve"> ЛИЦ),</w:t>
      </w:r>
    </w:p>
    <w:p w:rsidR="00C07CC4" w:rsidRPr="00C07CC4" w:rsidRDefault="00C07CC4" w:rsidP="00C07CC4">
      <w:pPr>
        <w:pStyle w:val="ConsPlusTitle"/>
        <w:ind w:firstLine="567"/>
        <w:contextualSpacing/>
        <w:jc w:val="center"/>
        <w:rPr>
          <w:rFonts w:ascii="Times New Roman" w:hAnsi="Times New Roman" w:cs="Times New Roman"/>
          <w:szCs w:val="22"/>
        </w:rPr>
      </w:pPr>
      <w:proofErr w:type="gramStart"/>
      <w:r w:rsidRPr="00C07CC4">
        <w:rPr>
          <w:rFonts w:ascii="Times New Roman" w:hAnsi="Times New Roman" w:cs="Times New Roman"/>
          <w:szCs w:val="22"/>
        </w:rPr>
        <w:t>ОСУЩЕСТВЛЯЮЩИХ</w:t>
      </w:r>
      <w:proofErr w:type="gramEnd"/>
      <w:r w:rsidRPr="00C07CC4">
        <w:rPr>
          <w:rFonts w:ascii="Times New Roman" w:hAnsi="Times New Roman" w:cs="Times New Roman"/>
          <w:szCs w:val="22"/>
        </w:rPr>
        <w:t xml:space="preserve"> АКТИВНУЮ ДЕЯТЕЛЬНОСТЬ</w:t>
      </w:r>
    </w:p>
    <w:p w:rsidR="00C07CC4" w:rsidRPr="00C07CC4" w:rsidRDefault="00C07CC4" w:rsidP="00C07CC4">
      <w:pPr>
        <w:pStyle w:val="ConsPlusNormal"/>
        <w:spacing w:before="220"/>
        <w:ind w:firstLine="567"/>
        <w:contextualSpacing/>
        <w:jc w:val="both"/>
        <w:rPr>
          <w:rFonts w:ascii="Times New Roman" w:hAnsi="Times New Roman" w:cs="Times New Roman"/>
          <w:szCs w:val="22"/>
        </w:rPr>
      </w:pPr>
      <w:r w:rsidRPr="00C07CC4">
        <w:rPr>
          <w:rFonts w:ascii="Times New Roman" w:hAnsi="Times New Roman" w:cs="Times New Roman"/>
          <w:szCs w:val="22"/>
        </w:rPr>
        <w:t xml:space="preserve"> 1.Клиент (за исключением клиента – физического лица) признается осуществляющим активную деятельность в любом из следующих случаев:</w:t>
      </w:r>
    </w:p>
    <w:p w:rsidR="00C07CC4" w:rsidRPr="00C07CC4" w:rsidRDefault="00C07CC4" w:rsidP="00C07CC4">
      <w:pPr>
        <w:autoSpaceDE w:val="0"/>
        <w:autoSpaceDN w:val="0"/>
        <w:adjustRightInd w:val="0"/>
        <w:spacing w:after="0" w:line="240" w:lineRule="auto"/>
        <w:jc w:val="both"/>
        <w:rPr>
          <w:rFonts w:ascii="Times New Roman" w:hAnsi="Times New Roman"/>
        </w:rPr>
      </w:pPr>
      <w:r w:rsidRPr="00C07CC4">
        <w:rPr>
          <w:rFonts w:ascii="Times New Roman" w:hAnsi="Times New Roman"/>
        </w:rPr>
        <w:tab/>
        <w:t xml:space="preserve">за календарный год, предшествующий отчетному периоду, менее 50 процентов доходов клиента составляют доходы от пассивной деятельности (дивиденды; процентный доход (или иной аналогичный доход); доходы от сдачи в аренду или субаренду имущества;  доходы от использования прав на объекты интеллектуальной собственности; периодические страховые выплаты (аннуитеты); </w:t>
      </w:r>
      <w:proofErr w:type="gramStart"/>
      <w:r w:rsidRPr="00C07CC4">
        <w:rPr>
          <w:rFonts w:ascii="Times New Roman" w:hAnsi="Times New Roman"/>
        </w:rPr>
        <w:t>превышение доходов над расходами в результате осуществления операций с ценными бумагами и производными финансовыми инструментами (за исключением доходов, полученных в результате осуществления основной деятельности); превышение доходов от операций с иностранной валютой (положительные курсовые разницы) над расходами от операций с иностранной валютой (отрицательные курсовые разницы); доходы, полученные в рамках договора добровольного страхования жизни;</w:t>
      </w:r>
      <w:proofErr w:type="gramEnd"/>
      <w:r w:rsidRPr="00C07CC4">
        <w:rPr>
          <w:rFonts w:ascii="Times New Roman" w:hAnsi="Times New Roman"/>
        </w:rPr>
        <w:t xml:space="preserve"> иные доходы, аналогичные доходам, указанным в настоящем пункте) </w:t>
      </w:r>
      <w:r w:rsidRPr="00C07CC4">
        <w:rPr>
          <w:rFonts w:ascii="Times New Roman" w:hAnsi="Times New Roman"/>
          <w:lang w:eastAsia="ru-RU"/>
        </w:rPr>
        <w:t>и менее 50 процентов активов клиента (оцениваемых по рыночной или балансовой стоимости) относятся к активам, используемым для привлечения доходов от пассивной деятельности;</w:t>
      </w:r>
    </w:p>
    <w:p w:rsidR="00C07CC4" w:rsidRPr="00C07CC4" w:rsidRDefault="00C07CC4" w:rsidP="00C07CC4">
      <w:pPr>
        <w:autoSpaceDE w:val="0"/>
        <w:autoSpaceDN w:val="0"/>
        <w:adjustRightInd w:val="0"/>
        <w:spacing w:after="0" w:line="240" w:lineRule="auto"/>
        <w:jc w:val="both"/>
        <w:rPr>
          <w:rFonts w:ascii="Times New Roman" w:hAnsi="Times New Roman"/>
        </w:rPr>
      </w:pPr>
      <w:r w:rsidRPr="00C07CC4">
        <w:rPr>
          <w:rFonts w:ascii="Times New Roman" w:hAnsi="Times New Roman"/>
        </w:rPr>
        <w:tab/>
        <w:t>акции (доли) клиента обращаются на организованных торгах в Российской Федерации или на иностранной бирже;</w:t>
      </w:r>
    </w:p>
    <w:p w:rsidR="00C07CC4" w:rsidRPr="00C07CC4" w:rsidRDefault="00C07CC4" w:rsidP="00C07CC4">
      <w:pPr>
        <w:autoSpaceDE w:val="0"/>
        <w:autoSpaceDN w:val="0"/>
        <w:adjustRightInd w:val="0"/>
        <w:spacing w:after="0" w:line="240" w:lineRule="auto"/>
        <w:ind w:firstLine="567"/>
        <w:jc w:val="both"/>
        <w:rPr>
          <w:rFonts w:ascii="Times New Roman" w:hAnsi="Times New Roman"/>
        </w:rPr>
      </w:pPr>
      <w:r w:rsidRPr="00C07CC4">
        <w:rPr>
          <w:rFonts w:ascii="Times New Roman" w:hAnsi="Times New Roman"/>
        </w:rPr>
        <w:tab/>
      </w:r>
      <w:proofErr w:type="gramStart"/>
      <w:r w:rsidRPr="00C07CC4">
        <w:rPr>
          <w:rFonts w:ascii="Times New Roman" w:hAnsi="Times New Roman"/>
        </w:rPr>
        <w:t>акции (доли) организации (или структуры без образования юридического лица), которая прямо или косвенно контролируется клиентом или прямо или косвенно контролирует такого клиента, обращаются на организованных торгах в Российской Федерации или на иностранной бирже (под прямым или косвенным контролем понимается доля участия в организации, составляющая более 50 процентов акций (долей) в уставном (складочном) капитале);</w:t>
      </w:r>
      <w:proofErr w:type="gramEnd"/>
    </w:p>
    <w:p w:rsidR="00C07CC4" w:rsidRPr="00C07CC4" w:rsidRDefault="00C07CC4" w:rsidP="00C07CC4">
      <w:pPr>
        <w:autoSpaceDE w:val="0"/>
        <w:autoSpaceDN w:val="0"/>
        <w:adjustRightInd w:val="0"/>
        <w:spacing w:after="0" w:line="240" w:lineRule="auto"/>
        <w:ind w:firstLine="567"/>
        <w:jc w:val="both"/>
        <w:rPr>
          <w:rFonts w:ascii="Times New Roman" w:hAnsi="Times New Roman"/>
        </w:rPr>
      </w:pPr>
      <w:proofErr w:type="gramStart"/>
      <w:r w:rsidRPr="00C07CC4">
        <w:rPr>
          <w:rFonts w:ascii="Times New Roman" w:hAnsi="Times New Roman"/>
        </w:rPr>
        <w:t>акции (доли) организации (или структуры без образования юридического лица), которая прямо или косвенно контролируется другой организацией (или структурой без образования юридического лица), одновременно прямо или косвенно контролирующей клиента, обращаются на организованных торгах в Российской Федерации или на иностранной бирже (под прямым или косвенным контролем понимается доля участия в организации, составляющая более 50 процентов акций (долей) в уставном (складочном) капитале);</w:t>
      </w:r>
      <w:proofErr w:type="gramEnd"/>
    </w:p>
    <w:p w:rsidR="00C07CC4" w:rsidRPr="00C07CC4" w:rsidRDefault="00C07CC4" w:rsidP="00C07CC4">
      <w:pPr>
        <w:autoSpaceDE w:val="0"/>
        <w:autoSpaceDN w:val="0"/>
        <w:adjustRightInd w:val="0"/>
        <w:spacing w:after="0" w:line="240" w:lineRule="auto"/>
        <w:ind w:firstLine="567"/>
        <w:jc w:val="both"/>
        <w:rPr>
          <w:rFonts w:ascii="Times New Roman" w:hAnsi="Times New Roman"/>
        </w:rPr>
      </w:pPr>
      <w:r w:rsidRPr="00C07CC4">
        <w:rPr>
          <w:rFonts w:ascii="Times New Roman" w:hAnsi="Times New Roman"/>
        </w:rPr>
        <w:t>клиент исполняет функции центрального банка, является государственным учреждением, международной организацией или 100 процентов долей (акций) участия в уставном (складочном) капитале клиента принадлежит одному или нескольким из перечисленных организаций;</w:t>
      </w:r>
    </w:p>
    <w:p w:rsidR="00C07CC4" w:rsidRPr="00C07CC4" w:rsidRDefault="00C07CC4" w:rsidP="00C07CC4">
      <w:pPr>
        <w:autoSpaceDE w:val="0"/>
        <w:autoSpaceDN w:val="0"/>
        <w:adjustRightInd w:val="0"/>
        <w:spacing w:after="0" w:line="240" w:lineRule="auto"/>
        <w:ind w:firstLine="567"/>
        <w:jc w:val="both"/>
        <w:rPr>
          <w:rFonts w:ascii="Times New Roman" w:hAnsi="Times New Roman"/>
        </w:rPr>
      </w:pPr>
      <w:r w:rsidRPr="00C07CC4">
        <w:rPr>
          <w:rFonts w:ascii="Times New Roman" w:hAnsi="Times New Roman"/>
        </w:rPr>
        <w:t xml:space="preserve">клиент создан для целей прямого владения обращающимися акциями (долями) организаций, которые не являются организациями финансового рынка, или для целей финансирования таких организаций, за исключением клиентов, владеющих или осуществляющих финансирование таких организаций исключительно в инвестиционных </w:t>
      </w:r>
      <w:proofErr w:type="spellStart"/>
      <w:r w:rsidRPr="00C07CC4">
        <w:rPr>
          <w:rFonts w:ascii="Times New Roman" w:hAnsi="Times New Roman"/>
        </w:rPr>
        <w:t>целях</w:t>
      </w:r>
      <w:proofErr w:type="gramStart"/>
      <w:r w:rsidRPr="00C07CC4">
        <w:rPr>
          <w:rFonts w:ascii="Times New Roman" w:hAnsi="Times New Roman"/>
        </w:rPr>
        <w:t>;к</w:t>
      </w:r>
      <w:proofErr w:type="gramEnd"/>
      <w:r w:rsidRPr="00C07CC4">
        <w:rPr>
          <w:rFonts w:ascii="Times New Roman" w:hAnsi="Times New Roman"/>
        </w:rPr>
        <w:t>лиент</w:t>
      </w:r>
      <w:proofErr w:type="spellEnd"/>
      <w:r w:rsidRPr="00C07CC4">
        <w:rPr>
          <w:rFonts w:ascii="Times New Roman" w:hAnsi="Times New Roman"/>
        </w:rPr>
        <w:t xml:space="preserve"> является вновь созданным лицом;</w:t>
      </w:r>
    </w:p>
    <w:p w:rsidR="00C07CC4" w:rsidRPr="00C07CC4" w:rsidRDefault="00C07CC4" w:rsidP="00C07CC4">
      <w:pPr>
        <w:autoSpaceDE w:val="0"/>
        <w:autoSpaceDN w:val="0"/>
        <w:adjustRightInd w:val="0"/>
        <w:spacing w:after="0" w:line="240" w:lineRule="auto"/>
        <w:ind w:firstLine="567"/>
        <w:jc w:val="both"/>
        <w:rPr>
          <w:rFonts w:ascii="Times New Roman" w:hAnsi="Times New Roman"/>
        </w:rPr>
      </w:pPr>
      <w:r w:rsidRPr="00C07CC4">
        <w:rPr>
          <w:rFonts w:ascii="Times New Roman" w:hAnsi="Times New Roman"/>
        </w:rPr>
        <w:t xml:space="preserve">клиент не являлся организацией финансового рынка в течение предыдущих 5 лет и находится в процессе реорганизации в целях продолжения или возобновления коммерческой деятельности, за исключением деятельности, осуществляемой организацией финансового </w:t>
      </w:r>
      <w:proofErr w:type="spellStart"/>
      <w:r w:rsidRPr="00C07CC4">
        <w:rPr>
          <w:rFonts w:ascii="Times New Roman" w:hAnsi="Times New Roman"/>
        </w:rPr>
        <w:t>рынка</w:t>
      </w:r>
      <w:proofErr w:type="gramStart"/>
      <w:r w:rsidRPr="00C07CC4">
        <w:rPr>
          <w:rFonts w:ascii="Times New Roman" w:hAnsi="Times New Roman"/>
        </w:rPr>
        <w:t>;к</w:t>
      </w:r>
      <w:proofErr w:type="gramEnd"/>
      <w:r w:rsidRPr="00C07CC4">
        <w:rPr>
          <w:rFonts w:ascii="Times New Roman" w:hAnsi="Times New Roman"/>
        </w:rPr>
        <w:t>лиент</w:t>
      </w:r>
      <w:proofErr w:type="spellEnd"/>
      <w:r w:rsidRPr="00C07CC4">
        <w:rPr>
          <w:rFonts w:ascii="Times New Roman" w:hAnsi="Times New Roman"/>
        </w:rPr>
        <w:t xml:space="preserve"> является некоммерческой организацией, доходы которой не являются объектом налогообложения или освобождаются от налогов;</w:t>
      </w:r>
    </w:p>
    <w:p w:rsidR="00C07CC4" w:rsidRPr="00C07CC4" w:rsidRDefault="00C07CC4" w:rsidP="00C07CC4">
      <w:pPr>
        <w:autoSpaceDE w:val="0"/>
        <w:autoSpaceDN w:val="0"/>
        <w:adjustRightInd w:val="0"/>
        <w:spacing w:after="0" w:line="240" w:lineRule="auto"/>
        <w:jc w:val="both"/>
        <w:rPr>
          <w:rFonts w:ascii="Times New Roman" w:hAnsi="Times New Roman"/>
          <w:lang w:eastAsia="ru-RU"/>
        </w:rPr>
      </w:pPr>
      <w:r w:rsidRPr="00C07CC4">
        <w:rPr>
          <w:rFonts w:ascii="Times New Roman" w:hAnsi="Times New Roman"/>
        </w:rPr>
        <w:t>2.</w:t>
      </w:r>
      <w:r w:rsidRPr="00C07CC4">
        <w:rPr>
          <w:rFonts w:ascii="Times New Roman" w:hAnsi="Times New Roman"/>
          <w:lang w:eastAsia="ru-RU"/>
        </w:rPr>
        <w:t xml:space="preserve"> Признаются доходами от пассивной деятельности следующие доходы:</w:t>
      </w:r>
    </w:p>
    <w:p w:rsidR="00C07CC4" w:rsidRPr="00C07CC4" w:rsidRDefault="00C07CC4" w:rsidP="00C07CC4">
      <w:pPr>
        <w:autoSpaceDE w:val="0"/>
        <w:autoSpaceDN w:val="0"/>
        <w:adjustRightInd w:val="0"/>
        <w:spacing w:after="0" w:line="240" w:lineRule="auto"/>
        <w:ind w:firstLine="539"/>
        <w:jc w:val="both"/>
        <w:rPr>
          <w:rFonts w:ascii="Times New Roman" w:hAnsi="Times New Roman"/>
          <w:lang w:eastAsia="ru-RU"/>
        </w:rPr>
      </w:pPr>
      <w:r w:rsidRPr="00C07CC4">
        <w:rPr>
          <w:rFonts w:ascii="Times New Roman" w:hAnsi="Times New Roman"/>
          <w:lang w:eastAsia="ru-RU"/>
        </w:rPr>
        <w:t>дивиденды;</w:t>
      </w:r>
    </w:p>
    <w:p w:rsidR="00C07CC4" w:rsidRPr="00C07CC4" w:rsidRDefault="00C07CC4" w:rsidP="00C07CC4">
      <w:pPr>
        <w:autoSpaceDE w:val="0"/>
        <w:autoSpaceDN w:val="0"/>
        <w:adjustRightInd w:val="0"/>
        <w:spacing w:after="0" w:line="240" w:lineRule="auto"/>
        <w:ind w:firstLine="539"/>
        <w:jc w:val="both"/>
        <w:rPr>
          <w:rFonts w:ascii="Times New Roman" w:hAnsi="Times New Roman"/>
          <w:lang w:eastAsia="ru-RU"/>
        </w:rPr>
      </w:pPr>
      <w:r w:rsidRPr="00C07CC4">
        <w:rPr>
          <w:rFonts w:ascii="Times New Roman" w:hAnsi="Times New Roman"/>
          <w:lang w:eastAsia="ru-RU"/>
        </w:rPr>
        <w:t>процентный доход (или иной аналогичный доход);</w:t>
      </w:r>
    </w:p>
    <w:p w:rsidR="00C07CC4" w:rsidRPr="00C07CC4" w:rsidRDefault="00C07CC4" w:rsidP="00C07CC4">
      <w:pPr>
        <w:autoSpaceDE w:val="0"/>
        <w:autoSpaceDN w:val="0"/>
        <w:adjustRightInd w:val="0"/>
        <w:spacing w:after="0" w:line="240" w:lineRule="auto"/>
        <w:ind w:firstLine="540"/>
        <w:jc w:val="both"/>
        <w:rPr>
          <w:rFonts w:ascii="Times New Roman" w:hAnsi="Times New Roman"/>
          <w:lang w:eastAsia="ru-RU"/>
        </w:rPr>
      </w:pPr>
      <w:r w:rsidRPr="00C07CC4">
        <w:rPr>
          <w:rFonts w:ascii="Times New Roman" w:hAnsi="Times New Roman"/>
          <w:lang w:eastAsia="ru-RU"/>
        </w:rPr>
        <w:t>доходы от сдачи в аренду или субаренду имущества;</w:t>
      </w:r>
    </w:p>
    <w:p w:rsidR="00C07CC4" w:rsidRPr="00C07CC4" w:rsidRDefault="00C07CC4" w:rsidP="00C07CC4">
      <w:pPr>
        <w:autoSpaceDE w:val="0"/>
        <w:autoSpaceDN w:val="0"/>
        <w:adjustRightInd w:val="0"/>
        <w:spacing w:after="0" w:line="240" w:lineRule="auto"/>
        <w:ind w:firstLine="540"/>
        <w:jc w:val="both"/>
        <w:rPr>
          <w:rFonts w:ascii="Times New Roman" w:hAnsi="Times New Roman"/>
          <w:lang w:eastAsia="ru-RU"/>
        </w:rPr>
      </w:pPr>
      <w:r w:rsidRPr="00C07CC4">
        <w:rPr>
          <w:rFonts w:ascii="Times New Roman" w:hAnsi="Times New Roman"/>
          <w:lang w:eastAsia="ru-RU"/>
        </w:rPr>
        <w:t>доходы от использования прав на объекты интеллектуальной собственности;</w:t>
      </w:r>
    </w:p>
    <w:p w:rsidR="00C07CC4" w:rsidRPr="00C07CC4" w:rsidRDefault="00C07CC4" w:rsidP="00C07CC4">
      <w:pPr>
        <w:autoSpaceDE w:val="0"/>
        <w:autoSpaceDN w:val="0"/>
        <w:adjustRightInd w:val="0"/>
        <w:spacing w:after="0" w:line="240" w:lineRule="auto"/>
        <w:ind w:firstLine="540"/>
        <w:jc w:val="both"/>
        <w:rPr>
          <w:rFonts w:ascii="Times New Roman" w:hAnsi="Times New Roman"/>
          <w:lang w:eastAsia="ru-RU"/>
        </w:rPr>
      </w:pPr>
      <w:r w:rsidRPr="00C07CC4">
        <w:rPr>
          <w:rFonts w:ascii="Times New Roman" w:hAnsi="Times New Roman"/>
          <w:lang w:eastAsia="ru-RU"/>
        </w:rPr>
        <w:t>периодические страховые выплаты (аннуитеты);</w:t>
      </w:r>
    </w:p>
    <w:p w:rsidR="00C07CC4" w:rsidRPr="00C07CC4" w:rsidRDefault="00C07CC4" w:rsidP="00C07CC4">
      <w:pPr>
        <w:autoSpaceDE w:val="0"/>
        <w:autoSpaceDN w:val="0"/>
        <w:adjustRightInd w:val="0"/>
        <w:spacing w:after="0" w:line="240" w:lineRule="auto"/>
        <w:ind w:left="567"/>
        <w:jc w:val="both"/>
        <w:rPr>
          <w:rFonts w:ascii="Times New Roman" w:hAnsi="Times New Roman"/>
          <w:lang w:eastAsia="ru-RU"/>
        </w:rPr>
      </w:pPr>
      <w:r w:rsidRPr="00C07CC4">
        <w:rPr>
          <w:rFonts w:ascii="Times New Roman" w:hAnsi="Times New Roman"/>
          <w:lang w:eastAsia="ru-RU"/>
        </w:rPr>
        <w:lastRenderedPageBreak/>
        <w:t>превышение доходов над расходами в результате осуществления операций с ценными бумагами и производными финансовыми инструментами (за исключением доходов, полученных в результате осуществления основной деятельности);</w:t>
      </w:r>
    </w:p>
    <w:p w:rsidR="00C07CC4" w:rsidRPr="00C07CC4" w:rsidRDefault="00C07CC4" w:rsidP="00C07CC4">
      <w:pPr>
        <w:autoSpaceDE w:val="0"/>
        <w:autoSpaceDN w:val="0"/>
        <w:adjustRightInd w:val="0"/>
        <w:spacing w:after="0" w:line="240" w:lineRule="auto"/>
        <w:ind w:left="567"/>
        <w:jc w:val="both"/>
        <w:rPr>
          <w:rFonts w:ascii="Times New Roman" w:hAnsi="Times New Roman"/>
          <w:lang w:eastAsia="ru-RU"/>
        </w:rPr>
      </w:pPr>
      <w:r w:rsidRPr="00C07CC4">
        <w:rPr>
          <w:rFonts w:ascii="Times New Roman" w:hAnsi="Times New Roman"/>
          <w:lang w:eastAsia="ru-RU"/>
        </w:rPr>
        <w:t>превышение доходов от операций с иностранной валютой (</w:t>
      </w:r>
      <w:proofErr w:type="gramStart"/>
      <w:r w:rsidRPr="00C07CC4">
        <w:rPr>
          <w:rFonts w:ascii="Times New Roman" w:hAnsi="Times New Roman"/>
          <w:lang w:eastAsia="ru-RU"/>
        </w:rPr>
        <w:t>положительные</w:t>
      </w:r>
      <w:proofErr w:type="gramEnd"/>
      <w:r w:rsidRPr="00C07CC4">
        <w:rPr>
          <w:rFonts w:ascii="Times New Roman" w:hAnsi="Times New Roman"/>
          <w:lang w:eastAsia="ru-RU"/>
        </w:rPr>
        <w:t xml:space="preserve"> курсовые разницы) над расходами от операций с иностранной валютой (отрицательные курсовые разницы);</w:t>
      </w:r>
    </w:p>
    <w:p w:rsidR="00C07CC4" w:rsidRPr="00C07CC4" w:rsidRDefault="00C07CC4" w:rsidP="00C07CC4">
      <w:pPr>
        <w:autoSpaceDE w:val="0"/>
        <w:autoSpaceDN w:val="0"/>
        <w:adjustRightInd w:val="0"/>
        <w:spacing w:after="0" w:line="240" w:lineRule="auto"/>
        <w:ind w:firstLine="540"/>
        <w:jc w:val="both"/>
        <w:rPr>
          <w:rFonts w:ascii="Times New Roman" w:hAnsi="Times New Roman"/>
          <w:lang w:eastAsia="ru-RU"/>
        </w:rPr>
      </w:pPr>
      <w:r w:rsidRPr="00C07CC4">
        <w:rPr>
          <w:rFonts w:ascii="Times New Roman" w:hAnsi="Times New Roman"/>
          <w:lang w:eastAsia="ru-RU"/>
        </w:rPr>
        <w:t>доходы, полученные в рамках договора добровольного страхования жизни;</w:t>
      </w:r>
    </w:p>
    <w:p w:rsidR="00C07CC4" w:rsidRPr="00C07CC4" w:rsidRDefault="00C07CC4" w:rsidP="00C07CC4">
      <w:pPr>
        <w:autoSpaceDE w:val="0"/>
        <w:autoSpaceDN w:val="0"/>
        <w:adjustRightInd w:val="0"/>
        <w:spacing w:after="0" w:line="240" w:lineRule="auto"/>
        <w:ind w:firstLine="540"/>
        <w:jc w:val="both"/>
        <w:rPr>
          <w:rFonts w:ascii="Times New Roman" w:hAnsi="Times New Roman"/>
          <w:lang w:eastAsia="ru-RU"/>
        </w:rPr>
      </w:pPr>
      <w:r w:rsidRPr="00C07CC4">
        <w:rPr>
          <w:rFonts w:ascii="Times New Roman" w:hAnsi="Times New Roman"/>
          <w:lang w:eastAsia="ru-RU"/>
        </w:rPr>
        <w:t>иные доходы, аналогичные доходам, указанным в настоящем пункте.</w:t>
      </w:r>
    </w:p>
    <w:p w:rsidR="006A455C" w:rsidRPr="006A455C" w:rsidRDefault="006A455C" w:rsidP="006A455C">
      <w:pPr>
        <w:pStyle w:val="ConsPlusNormal"/>
        <w:ind w:firstLine="567"/>
        <w:jc w:val="right"/>
        <w:rPr>
          <w:rFonts w:ascii="Times New Roman" w:hAnsi="Times New Roman"/>
          <w:sz w:val="20"/>
        </w:rPr>
      </w:pPr>
      <w:r w:rsidRPr="00C07CC4">
        <w:rPr>
          <w:rFonts w:ascii="Times New Roman" w:hAnsi="Times New Roman"/>
          <w:szCs w:val="22"/>
        </w:rPr>
        <w:br w:type="page"/>
      </w:r>
      <w:r>
        <w:rPr>
          <w:rFonts w:ascii="Times New Roman" w:hAnsi="Times New Roman" w:cs="Times New Roman"/>
          <w:sz w:val="20"/>
        </w:rPr>
        <w:lastRenderedPageBreak/>
        <w:t>Приложение №2</w:t>
      </w:r>
      <w:r w:rsidRPr="006A455C">
        <w:rPr>
          <w:rFonts w:ascii="Times New Roman" w:hAnsi="Times New Roman" w:cs="Times New Roman"/>
          <w:sz w:val="20"/>
        </w:rPr>
        <w:t xml:space="preserve"> к Положению о порядке и мерах по установлению налогового резидентства иностранного государства клиентов, выгодоприобретателей и лиц, прямо или косвенно их контролирующих, об условиях, о порядке и сроках представления указанной информации в федеральный орган исполнительной власти, уполномоченный по контролю и надзору в</w:t>
      </w:r>
      <w:r w:rsidRPr="006A455C">
        <w:rPr>
          <w:rFonts w:ascii="Times New Roman" w:hAnsi="Times New Roman"/>
          <w:sz w:val="20"/>
        </w:rPr>
        <w:t xml:space="preserve"> области налогов и сборов (</w:t>
      </w:r>
      <w:r w:rsidRPr="006A455C">
        <w:rPr>
          <w:rFonts w:ascii="Times New Roman" w:hAnsi="Times New Roman"/>
          <w:sz w:val="20"/>
          <w:lang w:val="en-US"/>
        </w:rPr>
        <w:t>CRS</w:t>
      </w:r>
      <w:r w:rsidRPr="006A455C">
        <w:rPr>
          <w:rFonts w:ascii="Times New Roman" w:hAnsi="Times New Roman"/>
          <w:sz w:val="20"/>
        </w:rPr>
        <w:t>)</w:t>
      </w:r>
    </w:p>
    <w:p w:rsidR="006A455C" w:rsidRDefault="006A455C" w:rsidP="006A455C">
      <w:pPr>
        <w:spacing w:after="0" w:line="240" w:lineRule="auto"/>
        <w:jc w:val="center"/>
        <w:rPr>
          <w:rFonts w:ascii="Times New Roman" w:hAnsi="Times New Roman"/>
          <w:sz w:val="24"/>
          <w:szCs w:val="24"/>
        </w:rPr>
      </w:pPr>
    </w:p>
    <w:p w:rsidR="00C07CC4" w:rsidRPr="00C07CC4" w:rsidRDefault="00C07CC4" w:rsidP="00C07CC4">
      <w:pPr>
        <w:spacing w:line="240" w:lineRule="auto"/>
        <w:ind w:firstLine="567"/>
        <w:contextualSpacing/>
        <w:jc w:val="center"/>
        <w:rPr>
          <w:rFonts w:ascii="Times New Roman" w:hAnsi="Times New Roman"/>
          <w:b/>
        </w:rPr>
      </w:pPr>
      <w:r w:rsidRPr="00C07CC4">
        <w:rPr>
          <w:rFonts w:ascii="Times New Roman" w:hAnsi="Times New Roman"/>
          <w:b/>
        </w:rPr>
        <w:t>Признаки  принадлежности к иностранному государству</w:t>
      </w:r>
    </w:p>
    <w:p w:rsidR="00C07CC4" w:rsidRPr="00C07CC4" w:rsidRDefault="00C07CC4" w:rsidP="00C07CC4">
      <w:pPr>
        <w:spacing w:line="240" w:lineRule="auto"/>
        <w:ind w:firstLine="567"/>
        <w:contextualSpacing/>
        <w:jc w:val="center"/>
        <w:rPr>
          <w:rFonts w:ascii="Times New Roman" w:hAnsi="Times New Roman"/>
          <w:b/>
        </w:rPr>
      </w:pPr>
      <w:r w:rsidRPr="00C07CC4">
        <w:rPr>
          <w:rFonts w:ascii="Times New Roman" w:hAnsi="Times New Roman"/>
          <w:b/>
        </w:rPr>
        <w:t xml:space="preserve">для целей определения налогового </w:t>
      </w:r>
      <w:proofErr w:type="spellStart"/>
      <w:r w:rsidRPr="00C07CC4">
        <w:rPr>
          <w:rFonts w:ascii="Times New Roman" w:hAnsi="Times New Roman"/>
          <w:b/>
        </w:rPr>
        <w:t>резидентства</w:t>
      </w:r>
      <w:proofErr w:type="spellEnd"/>
      <w:r w:rsidRPr="00C07CC4">
        <w:rPr>
          <w:rFonts w:ascii="Times New Roman" w:hAnsi="Times New Roman"/>
          <w:b/>
        </w:rPr>
        <w:t xml:space="preserve"> клиента, его выгодоприобретателя или лица, прямо или косвенно его контролирующего.</w:t>
      </w:r>
    </w:p>
    <w:p w:rsidR="00C07CC4" w:rsidRPr="00C07CC4" w:rsidRDefault="00C07CC4" w:rsidP="00C07CC4">
      <w:pPr>
        <w:spacing w:line="240" w:lineRule="auto"/>
        <w:ind w:firstLine="567"/>
        <w:contextualSpacing/>
        <w:jc w:val="center"/>
        <w:rPr>
          <w:rFonts w:ascii="Times New Roman" w:hAnsi="Times New Roman"/>
          <w:b/>
        </w:rPr>
      </w:pP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 xml:space="preserve"> А) для физических лиц и индивидуальных предпринимателей относятся:</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1) идентификация соответствующего лица как налогового резидента иностранного государства (официальное подтверждение о статусе налогоплательщика иностранного  государства, ИНН/Код в иностранном  государстве)</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2)  адреса места жительства (регистрации) или места пребывания  в иностранном государстве;</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3) адрес  места фактического проживания или почтовый адрес в иностранном государстве;</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4) номер (номера) телефона в иностранном государстве при отсутствии номера телефона в Российской Федерации;</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5) постоянное поручение на перечисление средств (за исключением банковского вклада) на счет или адрес в иностранном государстве;</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6) доверенность или право подписи, предоставленные лицу, проживающему в иностранном государстве;</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7) адрес до востребования в иностранной юрисдикции (в отсутствии иного адреса в отношении данного клиента, выгодоприобретателя или лиц, прямо или косвенно контролирующих клиента)</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 xml:space="preserve">8) подтверждение Клиента  в Форме </w:t>
      </w:r>
      <w:proofErr w:type="spellStart"/>
      <w:r w:rsidRPr="00C07CC4">
        <w:rPr>
          <w:rFonts w:ascii="Times New Roman" w:hAnsi="Times New Roman"/>
        </w:rPr>
        <w:t>самосертификации</w:t>
      </w:r>
      <w:proofErr w:type="spellEnd"/>
      <w:r w:rsidRPr="00C07CC4">
        <w:rPr>
          <w:rFonts w:ascii="Times New Roman" w:hAnsi="Times New Roman"/>
        </w:rPr>
        <w:t xml:space="preserve">   наличия  налогового </w:t>
      </w:r>
      <w:proofErr w:type="spellStart"/>
      <w:r w:rsidRPr="00C07CC4">
        <w:rPr>
          <w:rFonts w:ascii="Times New Roman" w:hAnsi="Times New Roman"/>
        </w:rPr>
        <w:t>резидентства</w:t>
      </w:r>
      <w:proofErr w:type="spellEnd"/>
      <w:r w:rsidRPr="00C07CC4">
        <w:rPr>
          <w:rFonts w:ascii="Times New Roman" w:hAnsi="Times New Roman"/>
        </w:rPr>
        <w:t xml:space="preserve"> иностранного государства  равно  Заявлению о признании налогового </w:t>
      </w:r>
      <w:proofErr w:type="spellStart"/>
      <w:r w:rsidRPr="00C07CC4">
        <w:rPr>
          <w:rFonts w:ascii="Times New Roman" w:hAnsi="Times New Roman"/>
        </w:rPr>
        <w:t>резидентства</w:t>
      </w:r>
      <w:proofErr w:type="spellEnd"/>
      <w:r w:rsidRPr="00C07CC4">
        <w:rPr>
          <w:rFonts w:ascii="Times New Roman" w:hAnsi="Times New Roman"/>
        </w:rPr>
        <w:t xml:space="preserve">  иностранного государства </w:t>
      </w:r>
    </w:p>
    <w:p w:rsidR="00C07CC4" w:rsidRPr="00C07CC4" w:rsidRDefault="00C07CC4" w:rsidP="00C07CC4">
      <w:pPr>
        <w:spacing w:after="0" w:line="240" w:lineRule="auto"/>
        <w:ind w:firstLine="567"/>
        <w:contextualSpacing/>
        <w:jc w:val="both"/>
        <w:rPr>
          <w:rFonts w:ascii="Times New Roman" w:hAnsi="Times New Roman"/>
        </w:rPr>
      </w:pPr>
      <w:proofErr w:type="gramStart"/>
      <w:r w:rsidRPr="00C07CC4">
        <w:rPr>
          <w:rFonts w:ascii="Times New Roman" w:hAnsi="Times New Roman"/>
        </w:rPr>
        <w:t xml:space="preserve">Несмотря на выявление вышеуказанных  признаков принадлежности к иностранному государству физического лица (за исключением признака принадлежности клиента к иностранному государству, предусмотренного подпунктом "1" пункта А), Банк  вправе не считать клиента налоговым резидентом иностранного государства, если клиент заявил о том, что он не является налоговым резидентом иностранного государства, и представил документы, удостоверяющие личность или налоговое </w:t>
      </w:r>
      <w:proofErr w:type="spellStart"/>
      <w:r w:rsidRPr="00C07CC4">
        <w:rPr>
          <w:rFonts w:ascii="Times New Roman" w:hAnsi="Times New Roman"/>
        </w:rPr>
        <w:t>резидентство</w:t>
      </w:r>
      <w:proofErr w:type="spellEnd"/>
      <w:r w:rsidRPr="00C07CC4">
        <w:rPr>
          <w:rFonts w:ascii="Times New Roman" w:hAnsi="Times New Roman"/>
        </w:rPr>
        <w:t>, свидетельствующие об отсутствии у него статуса</w:t>
      </w:r>
      <w:proofErr w:type="gramEnd"/>
      <w:r w:rsidRPr="00C07CC4">
        <w:rPr>
          <w:rFonts w:ascii="Times New Roman" w:hAnsi="Times New Roman"/>
        </w:rPr>
        <w:t xml:space="preserve"> налогового резидента иностранного государства (Форма такого заявления содержится в Форме </w:t>
      </w:r>
      <w:proofErr w:type="spellStart"/>
      <w:r w:rsidRPr="00C07CC4">
        <w:rPr>
          <w:rFonts w:ascii="Times New Roman" w:hAnsi="Times New Roman"/>
        </w:rPr>
        <w:t>самосертификации</w:t>
      </w:r>
      <w:proofErr w:type="spellEnd"/>
      <w:r w:rsidRPr="00C07CC4">
        <w:rPr>
          <w:rFonts w:ascii="Times New Roman" w:hAnsi="Times New Roman"/>
        </w:rPr>
        <w:t xml:space="preserve"> физического лица и индивидуального предпринимателя).</w:t>
      </w:r>
      <w:r w:rsidRPr="00C07CC4">
        <w:rPr>
          <w:rFonts w:ascii="Times New Roman" w:hAnsi="Times New Roman"/>
        </w:rPr>
        <w:tab/>
      </w:r>
    </w:p>
    <w:p w:rsidR="00C07CC4" w:rsidRPr="00C07CC4" w:rsidRDefault="00C07CC4" w:rsidP="00C07CC4">
      <w:pPr>
        <w:autoSpaceDE w:val="0"/>
        <w:autoSpaceDN w:val="0"/>
        <w:adjustRightInd w:val="0"/>
        <w:spacing w:after="0" w:line="240" w:lineRule="auto"/>
        <w:jc w:val="both"/>
        <w:rPr>
          <w:rFonts w:ascii="Times New Roman" w:hAnsi="Times New Roman"/>
          <w:lang w:eastAsia="ru-RU"/>
        </w:rPr>
      </w:pPr>
      <w:r w:rsidRPr="00C07CC4">
        <w:rPr>
          <w:rFonts w:ascii="Times New Roman" w:hAnsi="Times New Roman"/>
        </w:rPr>
        <w:t xml:space="preserve">       Б) для юридических лиц (структур </w:t>
      </w:r>
      <w:r w:rsidRPr="00C07CC4">
        <w:rPr>
          <w:rFonts w:ascii="Times New Roman" w:hAnsi="Times New Roman"/>
          <w:lang w:eastAsia="ru-RU"/>
        </w:rPr>
        <w:t>без образования юридического лица) относятся:</w:t>
      </w:r>
    </w:p>
    <w:p w:rsidR="00C07CC4" w:rsidRPr="00C07CC4" w:rsidRDefault="00C07CC4" w:rsidP="00C07CC4">
      <w:pPr>
        <w:autoSpaceDE w:val="0"/>
        <w:autoSpaceDN w:val="0"/>
        <w:adjustRightInd w:val="0"/>
        <w:spacing w:after="0" w:line="240" w:lineRule="auto"/>
        <w:jc w:val="both"/>
        <w:rPr>
          <w:rFonts w:ascii="Times New Roman" w:hAnsi="Times New Roman"/>
          <w:lang w:eastAsia="ru-RU"/>
        </w:rPr>
      </w:pPr>
      <w:r w:rsidRPr="00C07CC4">
        <w:rPr>
          <w:rFonts w:ascii="Times New Roman" w:hAnsi="Times New Roman"/>
        </w:rPr>
        <w:tab/>
        <w:t xml:space="preserve">1) </w:t>
      </w:r>
      <w:r w:rsidRPr="00C07CC4">
        <w:rPr>
          <w:rFonts w:ascii="Times New Roman" w:hAnsi="Times New Roman"/>
          <w:lang w:eastAsia="ru-RU"/>
        </w:rPr>
        <w:t>место инкорпорации (учреждения) в иностранном государстве;</w:t>
      </w:r>
    </w:p>
    <w:p w:rsidR="00C07CC4" w:rsidRPr="00C07CC4" w:rsidRDefault="00C07CC4" w:rsidP="00C07CC4">
      <w:pPr>
        <w:autoSpaceDE w:val="0"/>
        <w:autoSpaceDN w:val="0"/>
        <w:adjustRightInd w:val="0"/>
        <w:spacing w:after="0" w:line="240" w:lineRule="auto"/>
        <w:jc w:val="both"/>
        <w:rPr>
          <w:rFonts w:ascii="Times New Roman" w:hAnsi="Times New Roman"/>
          <w:lang w:eastAsia="ru-RU"/>
        </w:rPr>
      </w:pPr>
      <w:r w:rsidRPr="00C07CC4">
        <w:rPr>
          <w:rFonts w:ascii="Times New Roman" w:hAnsi="Times New Roman"/>
        </w:rPr>
        <w:t xml:space="preserve"> </w:t>
      </w:r>
      <w:r w:rsidRPr="00C07CC4">
        <w:rPr>
          <w:rFonts w:ascii="Times New Roman" w:hAnsi="Times New Roman"/>
        </w:rPr>
        <w:tab/>
        <w:t xml:space="preserve">2) </w:t>
      </w:r>
      <w:r w:rsidRPr="00C07CC4">
        <w:rPr>
          <w:rFonts w:ascii="Times New Roman" w:hAnsi="Times New Roman"/>
          <w:lang w:eastAsia="ru-RU"/>
        </w:rPr>
        <w:t>адрес (в том числе адрес головного офиса, адрес органа управления или управляющей структуры) в иностранном государстве;</w:t>
      </w:r>
    </w:p>
    <w:p w:rsidR="00C07CC4" w:rsidRPr="00C07CC4" w:rsidRDefault="00C07CC4" w:rsidP="00C07CC4">
      <w:pPr>
        <w:autoSpaceDE w:val="0"/>
        <w:autoSpaceDN w:val="0"/>
        <w:adjustRightInd w:val="0"/>
        <w:spacing w:after="0" w:line="240" w:lineRule="auto"/>
        <w:jc w:val="both"/>
        <w:rPr>
          <w:rFonts w:ascii="Times New Roman" w:hAnsi="Times New Roman"/>
          <w:lang w:eastAsia="ru-RU"/>
        </w:rPr>
      </w:pPr>
      <w:r w:rsidRPr="00C07CC4">
        <w:rPr>
          <w:rFonts w:ascii="Times New Roman" w:hAnsi="Times New Roman"/>
          <w:lang w:eastAsia="ru-RU"/>
        </w:rPr>
        <w:tab/>
        <w:t>3) адрес лица, исполняющего функции по управлению структурой без образования юридического лица, в иностранном государстве.</w:t>
      </w:r>
    </w:p>
    <w:p w:rsidR="00C07CC4" w:rsidRPr="00C07CC4" w:rsidRDefault="00C07CC4" w:rsidP="00C07CC4">
      <w:pPr>
        <w:autoSpaceDE w:val="0"/>
        <w:autoSpaceDN w:val="0"/>
        <w:adjustRightInd w:val="0"/>
        <w:spacing w:after="0" w:line="240" w:lineRule="auto"/>
        <w:jc w:val="both"/>
        <w:rPr>
          <w:rFonts w:ascii="Times New Roman" w:hAnsi="Times New Roman"/>
          <w:lang w:eastAsia="ru-RU"/>
        </w:rPr>
      </w:pPr>
    </w:p>
    <w:p w:rsidR="00C07CC4" w:rsidRPr="00C07CC4" w:rsidRDefault="00C07CC4" w:rsidP="00C07CC4">
      <w:pPr>
        <w:spacing w:line="240" w:lineRule="auto"/>
        <w:ind w:firstLine="567"/>
        <w:contextualSpacing/>
        <w:jc w:val="both"/>
        <w:rPr>
          <w:rFonts w:ascii="Times New Roman" w:eastAsia="Times New Roman" w:hAnsi="Times New Roman"/>
          <w:lang w:eastAsia="ru-RU"/>
        </w:rPr>
      </w:pPr>
      <w:r w:rsidRPr="00C07CC4">
        <w:rPr>
          <w:rFonts w:ascii="Times New Roman" w:hAnsi="Times New Roman"/>
        </w:rPr>
        <w:t xml:space="preserve"> </w:t>
      </w:r>
      <w:proofErr w:type="gramStart"/>
      <w:r w:rsidRPr="00C07CC4">
        <w:rPr>
          <w:rFonts w:ascii="Times New Roman" w:hAnsi="Times New Roman"/>
        </w:rPr>
        <w:t xml:space="preserve">Пассивная нефинансовая </w:t>
      </w:r>
      <w:r w:rsidRPr="00C07CC4">
        <w:rPr>
          <w:rFonts w:ascii="Times New Roman" w:eastAsia="Times New Roman" w:hAnsi="Times New Roman"/>
          <w:lang w:eastAsia="ru-RU"/>
        </w:rPr>
        <w:t>организация или структура без образования юридического лица, не являющаяся организацией финансового рынка и не соответствующая признакам клиентов (за исключением клиентов - физических лиц), осуществляющих активную деятельность, а также организация финансового рынка и (или) финансовое учреждение, зарегистрированные в иностранном государстве (территории), не включенном в перечень государств (территорий), с которыми осуществляется автоматический обмен финансовой информацией, размещенный на официальном сайте уполномоченного органа</w:t>
      </w:r>
      <w:proofErr w:type="gramEnd"/>
      <w:r w:rsidRPr="00C07CC4">
        <w:rPr>
          <w:rFonts w:ascii="Times New Roman" w:eastAsia="Times New Roman" w:hAnsi="Times New Roman"/>
          <w:lang w:eastAsia="ru-RU"/>
        </w:rPr>
        <w:t xml:space="preserve"> </w:t>
      </w:r>
      <w:proofErr w:type="gramStart"/>
      <w:r w:rsidRPr="00C07CC4">
        <w:rPr>
          <w:rFonts w:ascii="Times New Roman" w:eastAsia="Times New Roman" w:hAnsi="Times New Roman"/>
          <w:lang w:eastAsia="ru-RU"/>
        </w:rPr>
        <w:t>в информационно-телекоммуникационной сети "Интернет", в том числе организация финансового рынка и (или) финансовое учреждение (обособленное подразделение такой организации или учреждения), которые расположены в таком государстве (территории) или в отношении которых такое государство (территория) осуществляет банковский надзор и (или) регулирование, контроль и надзор в сфере финансовых рынков, основной доход которых происходит от инвестиций или торговли финансовыми активами и которые управляются иной</w:t>
      </w:r>
      <w:proofErr w:type="gramEnd"/>
      <w:r w:rsidRPr="00C07CC4">
        <w:rPr>
          <w:rFonts w:ascii="Times New Roman" w:eastAsia="Times New Roman" w:hAnsi="Times New Roman"/>
          <w:lang w:eastAsia="ru-RU"/>
        </w:rPr>
        <w:t xml:space="preserve"> организацией финансового рынка или финансовым учреждением. В целях настоящего пункта под финансовым учреждением понимается организация, </w:t>
      </w:r>
      <w:r w:rsidRPr="00C07CC4">
        <w:rPr>
          <w:rFonts w:ascii="Times New Roman" w:eastAsia="Times New Roman" w:hAnsi="Times New Roman"/>
          <w:lang w:eastAsia="ru-RU"/>
        </w:rPr>
        <w:lastRenderedPageBreak/>
        <w:t>зарегистрированная в иностранном государстве (территории), осуществляющая операции (сделки) с денежными средствами или иным имуществом, являющаяся таковой согласно определению, закрепленному рекомендациями Группы разработки финансовых мер борьбы с отмыванием денег (ФАТФ). При этом финансовое учреждение не является организацией финансового рынка или организацией финансового рынка, зарегистрированной в иностранном государстве (территории). Организация финансового рынка и (или) финансовое учреждение управляется иной организацией финансового рынка или финансовым учреждением, если одна или несколько организаций финансового рынка или финансовых учреждений в ходе своей деятельности осуществляют прямо или косвенно от лица управляемой организации финансового рынка и (или) финансового учреждения:</w:t>
      </w:r>
    </w:p>
    <w:p w:rsidR="00C07CC4" w:rsidRPr="00C07CC4" w:rsidRDefault="00C07CC4" w:rsidP="00C07CC4">
      <w:pPr>
        <w:autoSpaceDE w:val="0"/>
        <w:autoSpaceDN w:val="0"/>
        <w:adjustRightInd w:val="0"/>
        <w:spacing w:after="0" w:line="240" w:lineRule="auto"/>
        <w:ind w:firstLine="540"/>
        <w:jc w:val="both"/>
        <w:rPr>
          <w:rFonts w:ascii="Times New Roman" w:eastAsia="Times New Roman" w:hAnsi="Times New Roman"/>
          <w:lang w:eastAsia="ru-RU"/>
        </w:rPr>
      </w:pPr>
      <w:r w:rsidRPr="00C07CC4">
        <w:rPr>
          <w:rFonts w:ascii="Times New Roman" w:eastAsia="Times New Roman" w:hAnsi="Times New Roman"/>
          <w:lang w:eastAsia="ru-RU"/>
        </w:rPr>
        <w:t xml:space="preserve">а) операции, связанные одновременно или по отдельности </w:t>
      </w:r>
      <w:proofErr w:type="gramStart"/>
      <w:r w:rsidRPr="00C07CC4">
        <w:rPr>
          <w:rFonts w:ascii="Times New Roman" w:eastAsia="Times New Roman" w:hAnsi="Times New Roman"/>
          <w:lang w:eastAsia="ru-RU"/>
        </w:rPr>
        <w:t>с</w:t>
      </w:r>
      <w:proofErr w:type="gramEnd"/>
      <w:r w:rsidRPr="00C07CC4">
        <w:rPr>
          <w:rFonts w:ascii="Times New Roman" w:eastAsia="Times New Roman" w:hAnsi="Times New Roman"/>
          <w:lang w:eastAsia="ru-RU"/>
        </w:rPr>
        <w:t>:</w:t>
      </w:r>
    </w:p>
    <w:p w:rsidR="00C07CC4" w:rsidRPr="00C07CC4" w:rsidRDefault="00C07CC4" w:rsidP="00C07CC4">
      <w:pPr>
        <w:autoSpaceDE w:val="0"/>
        <w:autoSpaceDN w:val="0"/>
        <w:adjustRightInd w:val="0"/>
        <w:spacing w:after="0" w:line="240" w:lineRule="auto"/>
        <w:ind w:firstLine="540"/>
        <w:jc w:val="both"/>
        <w:rPr>
          <w:rFonts w:ascii="Times New Roman" w:eastAsia="Times New Roman" w:hAnsi="Times New Roman"/>
          <w:lang w:eastAsia="ru-RU"/>
        </w:rPr>
      </w:pPr>
      <w:r w:rsidRPr="00C07CC4">
        <w:rPr>
          <w:rFonts w:ascii="Times New Roman" w:eastAsia="Times New Roman" w:hAnsi="Times New Roman"/>
          <w:lang w:eastAsia="ru-RU"/>
        </w:rPr>
        <w:t xml:space="preserve">торговлей высоколиквидными финансовыми инструментами (в том числе чеками, векселями, депозитными сертификатами, производными финансовыми инструментами), осуществлением операций на валютном рынке (рынке </w:t>
      </w:r>
      <w:proofErr w:type="spellStart"/>
      <w:r w:rsidRPr="00C07CC4">
        <w:rPr>
          <w:rFonts w:ascii="Times New Roman" w:eastAsia="Times New Roman" w:hAnsi="Times New Roman"/>
          <w:lang w:eastAsia="ru-RU"/>
        </w:rPr>
        <w:t>форекс</w:t>
      </w:r>
      <w:proofErr w:type="spellEnd"/>
      <w:r w:rsidRPr="00C07CC4">
        <w:rPr>
          <w:rFonts w:ascii="Times New Roman" w:eastAsia="Times New Roman" w:hAnsi="Times New Roman"/>
          <w:lang w:eastAsia="ru-RU"/>
        </w:rPr>
        <w:t>), торговлей биржевыми инструментами, а также инструментами, связанными с процентными ставками и индексами, оборачиваемыми ценными бумагами, или торговлей фьючерсами на сырьевые товары;</w:t>
      </w:r>
    </w:p>
    <w:p w:rsidR="00C07CC4" w:rsidRPr="00C07CC4" w:rsidRDefault="00C07CC4" w:rsidP="00C07CC4">
      <w:pPr>
        <w:autoSpaceDE w:val="0"/>
        <w:autoSpaceDN w:val="0"/>
        <w:adjustRightInd w:val="0"/>
        <w:spacing w:after="0" w:line="240" w:lineRule="auto"/>
        <w:ind w:firstLine="540"/>
        <w:jc w:val="both"/>
        <w:rPr>
          <w:rFonts w:ascii="Times New Roman" w:eastAsia="Times New Roman" w:hAnsi="Times New Roman"/>
          <w:lang w:eastAsia="ru-RU"/>
        </w:rPr>
      </w:pPr>
      <w:r w:rsidRPr="00C07CC4">
        <w:rPr>
          <w:rFonts w:ascii="Times New Roman" w:eastAsia="Times New Roman" w:hAnsi="Times New Roman"/>
          <w:lang w:eastAsia="ru-RU"/>
        </w:rPr>
        <w:t>управлением индивидуальными и коллективными инвестиционными портфелями;</w:t>
      </w:r>
    </w:p>
    <w:p w:rsidR="00C07CC4" w:rsidRPr="00C07CC4" w:rsidRDefault="00C07CC4" w:rsidP="00C07CC4">
      <w:pPr>
        <w:autoSpaceDE w:val="0"/>
        <w:autoSpaceDN w:val="0"/>
        <w:adjustRightInd w:val="0"/>
        <w:spacing w:after="0" w:line="240" w:lineRule="auto"/>
        <w:ind w:firstLine="540"/>
        <w:jc w:val="both"/>
        <w:rPr>
          <w:rFonts w:ascii="Times New Roman" w:eastAsia="Times New Roman" w:hAnsi="Times New Roman"/>
          <w:lang w:eastAsia="ru-RU"/>
        </w:rPr>
      </w:pPr>
      <w:r w:rsidRPr="00C07CC4">
        <w:rPr>
          <w:rFonts w:ascii="Times New Roman" w:eastAsia="Times New Roman" w:hAnsi="Times New Roman"/>
          <w:lang w:eastAsia="ru-RU"/>
        </w:rPr>
        <w:t>иным инвестированием, администрированием или управлением финансовыми активами или денежными средствами от лица иной организации финансового рынка и (или) финансового учреждения;</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б) инвестирование или торговлю финансовыми активами (самостоятельно или через посредников) от имени управляемой организации финансового рынка и (или) финансового учреждения, а также вправе полностью или частично распоряжаться активами такой организации финансового рынка и (или) финансового учреждения"</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 xml:space="preserve">Пассивная организация контролирующие лица которой  (под которым понимается физическое лицо, которое в конечном счете прямо или косвенно (через третьих лиц) владеет (имеет преобладающее участие более 25 процентов в капитале) имеют признаки отнесения клиента к налоговому резиденту иностранного государства (признаки иностранного государства  по </w:t>
      </w:r>
      <w:proofErr w:type="spellStart"/>
      <w:r w:rsidRPr="00C07CC4">
        <w:rPr>
          <w:rFonts w:ascii="Times New Roman" w:hAnsi="Times New Roman"/>
        </w:rPr>
        <w:t>п</w:t>
      </w:r>
      <w:proofErr w:type="gramStart"/>
      <w:r w:rsidRPr="00C07CC4">
        <w:rPr>
          <w:rFonts w:ascii="Times New Roman" w:hAnsi="Times New Roman"/>
        </w:rPr>
        <w:t>.А</w:t>
      </w:r>
      <w:proofErr w:type="spellEnd"/>
      <w:proofErr w:type="gramEnd"/>
      <w:r w:rsidRPr="00C07CC4">
        <w:rPr>
          <w:rFonts w:ascii="Times New Roman" w:hAnsi="Times New Roman"/>
        </w:rPr>
        <w:t xml:space="preserve"> Приложения №2)</w:t>
      </w: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C07CC4" w:rsidRDefault="00C07CC4" w:rsidP="006A455C">
      <w:pPr>
        <w:pStyle w:val="ConsPlusNormal"/>
        <w:ind w:firstLine="567"/>
        <w:jc w:val="right"/>
        <w:rPr>
          <w:rFonts w:ascii="Times New Roman" w:hAnsi="Times New Roman" w:cs="Times New Roman"/>
          <w:sz w:val="20"/>
        </w:rPr>
      </w:pPr>
    </w:p>
    <w:p w:rsidR="006A455C" w:rsidRPr="006A455C" w:rsidRDefault="006A455C" w:rsidP="006A455C">
      <w:pPr>
        <w:pStyle w:val="ConsPlusNormal"/>
        <w:ind w:firstLine="567"/>
        <w:jc w:val="right"/>
        <w:rPr>
          <w:rFonts w:ascii="Times New Roman" w:hAnsi="Times New Roman"/>
          <w:sz w:val="20"/>
        </w:rPr>
      </w:pPr>
      <w:r>
        <w:rPr>
          <w:rFonts w:ascii="Times New Roman" w:hAnsi="Times New Roman" w:cs="Times New Roman"/>
          <w:sz w:val="20"/>
        </w:rPr>
        <w:lastRenderedPageBreak/>
        <w:t>Приложение №3</w:t>
      </w:r>
      <w:r w:rsidRPr="006A455C">
        <w:rPr>
          <w:rFonts w:ascii="Times New Roman" w:hAnsi="Times New Roman" w:cs="Times New Roman"/>
          <w:sz w:val="20"/>
        </w:rPr>
        <w:t xml:space="preserve"> к Положению о порядке и мерах по установлению налогового резидентства иностранного государства клиентов, выгодоприобретателей и лиц, прямо или косвенно их контролирующих, об условиях, о порядке и сроках представления указанной информации в федеральный орган исполнительной власти, уполномоченный по контролю и надзору в</w:t>
      </w:r>
      <w:r w:rsidRPr="006A455C">
        <w:rPr>
          <w:rFonts w:ascii="Times New Roman" w:hAnsi="Times New Roman"/>
          <w:sz w:val="20"/>
        </w:rPr>
        <w:t xml:space="preserve"> области налогов и сборов (</w:t>
      </w:r>
      <w:r w:rsidRPr="006A455C">
        <w:rPr>
          <w:rFonts w:ascii="Times New Roman" w:hAnsi="Times New Roman"/>
          <w:sz w:val="20"/>
          <w:lang w:val="en-US"/>
        </w:rPr>
        <w:t>CRS</w:t>
      </w:r>
      <w:r w:rsidRPr="006A455C">
        <w:rPr>
          <w:rFonts w:ascii="Times New Roman" w:hAnsi="Times New Roman"/>
          <w:sz w:val="20"/>
        </w:rPr>
        <w:t>)</w:t>
      </w:r>
    </w:p>
    <w:p w:rsidR="006A455C" w:rsidRDefault="006A455C" w:rsidP="006A455C">
      <w:pPr>
        <w:spacing w:line="240" w:lineRule="auto"/>
        <w:ind w:firstLine="567"/>
        <w:rPr>
          <w:rFonts w:ascii="Times New Roman" w:hAnsi="Times New Roman"/>
          <w:sz w:val="24"/>
          <w:szCs w:val="24"/>
        </w:rPr>
      </w:pPr>
    </w:p>
    <w:p w:rsidR="00C07CC4" w:rsidRPr="00C07CC4" w:rsidRDefault="00C07CC4" w:rsidP="00C07CC4">
      <w:pPr>
        <w:spacing w:line="240" w:lineRule="auto"/>
        <w:ind w:firstLine="567"/>
        <w:contextualSpacing/>
        <w:jc w:val="center"/>
        <w:rPr>
          <w:rFonts w:ascii="Times New Roman" w:hAnsi="Times New Roman"/>
          <w:b/>
        </w:rPr>
      </w:pPr>
      <w:bookmarkStart w:id="1" w:name="_GoBack"/>
      <w:r w:rsidRPr="00C07CC4">
        <w:rPr>
          <w:rFonts w:ascii="Times New Roman" w:hAnsi="Times New Roman"/>
          <w:b/>
        </w:rPr>
        <w:t xml:space="preserve">Список  организаций, по которым представление </w:t>
      </w:r>
    </w:p>
    <w:p w:rsidR="00C07CC4" w:rsidRPr="00C07CC4" w:rsidRDefault="00C07CC4" w:rsidP="00C07CC4">
      <w:pPr>
        <w:spacing w:line="240" w:lineRule="auto"/>
        <w:ind w:firstLine="567"/>
        <w:contextualSpacing/>
        <w:jc w:val="center"/>
        <w:rPr>
          <w:rFonts w:ascii="Times New Roman" w:hAnsi="Times New Roman"/>
          <w:b/>
        </w:rPr>
      </w:pPr>
      <w:r w:rsidRPr="00C07CC4">
        <w:rPr>
          <w:rFonts w:ascii="Times New Roman" w:hAnsi="Times New Roman"/>
          <w:b/>
        </w:rPr>
        <w:t>финансовой информации не требуется</w:t>
      </w:r>
    </w:p>
    <w:p w:rsidR="00C07CC4" w:rsidRPr="00C07CC4" w:rsidRDefault="00C07CC4" w:rsidP="00C07CC4">
      <w:pPr>
        <w:spacing w:line="240" w:lineRule="auto"/>
        <w:ind w:firstLine="567"/>
        <w:contextualSpacing/>
        <w:jc w:val="center"/>
        <w:rPr>
          <w:rFonts w:ascii="Times New Roman" w:hAnsi="Times New Roman"/>
          <w:b/>
        </w:rPr>
      </w:pP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организации, акции которой обращаются на организованных торгах в Российской Федерации или на иностранной бирже;</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 xml:space="preserve">организации, которая прямо или косвенно контролируется организацией, указанной в абзаце втором настоящего пункта, либо сама контролирует такую организацию </w:t>
      </w:r>
      <w:proofErr w:type="gramStart"/>
      <w:r w:rsidRPr="00C07CC4">
        <w:rPr>
          <w:rFonts w:ascii="Times New Roman" w:hAnsi="Times New Roman"/>
        </w:rPr>
        <w:t xml:space="preserve">( </w:t>
      </w:r>
      <w:proofErr w:type="gramEnd"/>
      <w:r w:rsidRPr="00C07CC4">
        <w:rPr>
          <w:rFonts w:ascii="Times New Roman" w:hAnsi="Times New Roman"/>
        </w:rPr>
        <w:t>доля участия в организации, составляющая более 50 процентов акций (долей) в ее уставном (складочном) капитале).</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организации, которая прямо или косвенно контролируется другой организацией, одновременно прямо или косвенно контролирующей организацию, указанную в абзаце втором настоящего пункта;</w:t>
      </w:r>
    </w:p>
    <w:p w:rsidR="00C07CC4" w:rsidRPr="00C07CC4" w:rsidRDefault="00C07CC4" w:rsidP="00C07CC4">
      <w:pPr>
        <w:spacing w:line="240" w:lineRule="auto"/>
        <w:ind w:firstLine="567"/>
        <w:contextualSpacing/>
        <w:jc w:val="both"/>
        <w:rPr>
          <w:rFonts w:ascii="Times New Roman" w:hAnsi="Times New Roman"/>
        </w:rPr>
      </w:pPr>
      <w:proofErr w:type="gramStart"/>
      <w:r w:rsidRPr="00C07CC4">
        <w:rPr>
          <w:rFonts w:ascii="Times New Roman" w:hAnsi="Times New Roman"/>
        </w:rPr>
        <w:t>органов государственной власти Российской Федерации или иностранных государств, международных организаций, указанных в перечне организаций финансового рынка, в отношении которых не применяются положения главы 20 Налогового кодекса Российской Федерации в силу низкого риска совершения с использованием таких организаций действий (бездействия), направленных на уклонение от уплаты налогов (сборов), утвержденном постановлением Правительства Российской Федерации от 16 июня 2018 г. N 693 "О реализации</w:t>
      </w:r>
      <w:proofErr w:type="gramEnd"/>
      <w:r w:rsidRPr="00C07CC4">
        <w:rPr>
          <w:rFonts w:ascii="Times New Roman" w:hAnsi="Times New Roman"/>
        </w:rPr>
        <w:t xml:space="preserve"> международного автоматического обмена финансовой информацией с компетентными органами иностранных государств (территорий)", центральных банков иностранных государств;</w:t>
      </w:r>
    </w:p>
    <w:p w:rsidR="00C07CC4" w:rsidRPr="00C07CC4" w:rsidRDefault="00C07CC4" w:rsidP="00C07CC4">
      <w:pPr>
        <w:spacing w:line="240" w:lineRule="auto"/>
        <w:ind w:firstLine="567"/>
        <w:contextualSpacing/>
        <w:jc w:val="both"/>
        <w:rPr>
          <w:rFonts w:ascii="Times New Roman" w:hAnsi="Times New Roman"/>
        </w:rPr>
      </w:pPr>
      <w:r w:rsidRPr="00C07CC4">
        <w:rPr>
          <w:rFonts w:ascii="Times New Roman" w:hAnsi="Times New Roman"/>
        </w:rPr>
        <w:t>активные организации финансового рынка, включенные  в перечень государств (территорий), с которыми осуществляется автоматический обмен финансовой информацией.</w:t>
      </w:r>
    </w:p>
    <w:p w:rsidR="00C07CC4" w:rsidRPr="00C07CC4" w:rsidRDefault="00C07CC4" w:rsidP="00C07CC4">
      <w:pPr>
        <w:spacing w:line="240" w:lineRule="auto"/>
        <w:ind w:firstLine="567"/>
        <w:contextualSpacing/>
        <w:jc w:val="both"/>
        <w:rPr>
          <w:rFonts w:ascii="Times New Roman" w:hAnsi="Times New Roman"/>
        </w:rPr>
      </w:pPr>
    </w:p>
    <w:bookmarkEnd w:id="1"/>
    <w:p w:rsidR="0023149E" w:rsidRDefault="0023149E">
      <w:pPr>
        <w:rPr>
          <w:rFonts w:ascii="Times New Roman" w:hAnsi="Times New Roman"/>
          <w:sz w:val="24"/>
          <w:szCs w:val="24"/>
        </w:rPr>
      </w:pPr>
      <w:r>
        <w:rPr>
          <w:rFonts w:ascii="Times New Roman" w:hAnsi="Times New Roman"/>
          <w:sz w:val="24"/>
          <w:szCs w:val="24"/>
        </w:rPr>
        <w:br w:type="page"/>
      </w:r>
    </w:p>
    <w:p w:rsidR="0023149E" w:rsidRPr="006A455C" w:rsidRDefault="0023149E" w:rsidP="0023149E">
      <w:pPr>
        <w:pStyle w:val="ConsPlusNormal"/>
        <w:ind w:firstLine="567"/>
        <w:jc w:val="right"/>
        <w:rPr>
          <w:rFonts w:ascii="Times New Roman" w:hAnsi="Times New Roman"/>
          <w:sz w:val="20"/>
        </w:rPr>
      </w:pPr>
      <w:r>
        <w:rPr>
          <w:rFonts w:ascii="Times New Roman" w:hAnsi="Times New Roman" w:cs="Times New Roman"/>
          <w:sz w:val="20"/>
        </w:rPr>
        <w:lastRenderedPageBreak/>
        <w:t>Приложение №7</w:t>
      </w:r>
      <w:r w:rsidRPr="006A455C">
        <w:rPr>
          <w:rFonts w:ascii="Times New Roman" w:hAnsi="Times New Roman" w:cs="Times New Roman"/>
          <w:sz w:val="20"/>
        </w:rPr>
        <w:t xml:space="preserve"> к Положению о порядке и мерах по установлению налогового резидентства иностранного государства клиентов, выгодоприобретателей и лиц, прямо или косвенно их контролирующих, об условиях, о порядке и сроках представления указанной информации в федеральный орган исполнительной власти, уполномоченный по контролю и надзору в</w:t>
      </w:r>
      <w:r w:rsidRPr="006A455C">
        <w:rPr>
          <w:rFonts w:ascii="Times New Roman" w:hAnsi="Times New Roman"/>
          <w:sz w:val="20"/>
        </w:rPr>
        <w:t xml:space="preserve"> области налогов и сборов (</w:t>
      </w:r>
      <w:r w:rsidRPr="006A455C">
        <w:rPr>
          <w:rFonts w:ascii="Times New Roman" w:hAnsi="Times New Roman"/>
          <w:sz w:val="20"/>
          <w:lang w:val="en-US"/>
        </w:rPr>
        <w:t>CRS</w:t>
      </w:r>
      <w:r w:rsidRPr="006A455C">
        <w:rPr>
          <w:rFonts w:ascii="Times New Roman" w:hAnsi="Times New Roman"/>
          <w:sz w:val="20"/>
        </w:rPr>
        <w:t>)</w:t>
      </w:r>
    </w:p>
    <w:p w:rsidR="0023149E" w:rsidRDefault="0023149E" w:rsidP="0023149E">
      <w:pPr>
        <w:spacing w:line="240" w:lineRule="auto"/>
        <w:ind w:firstLine="567"/>
        <w:jc w:val="center"/>
        <w:rPr>
          <w:rFonts w:ascii="Times New Roman" w:hAnsi="Times New Roman"/>
          <w:sz w:val="24"/>
          <w:szCs w:val="24"/>
        </w:rPr>
      </w:pPr>
    </w:p>
    <w:p w:rsidR="0023149E" w:rsidRPr="0023149E" w:rsidRDefault="0023149E" w:rsidP="0023149E">
      <w:pPr>
        <w:spacing w:after="0" w:line="240" w:lineRule="auto"/>
        <w:ind w:firstLine="567"/>
        <w:jc w:val="center"/>
        <w:rPr>
          <w:rFonts w:ascii="Times New Roman" w:hAnsi="Times New Roman"/>
          <w:b/>
          <w:sz w:val="24"/>
          <w:szCs w:val="24"/>
        </w:rPr>
      </w:pPr>
      <w:r w:rsidRPr="0023149E">
        <w:rPr>
          <w:rFonts w:ascii="Times New Roman" w:hAnsi="Times New Roman"/>
          <w:b/>
          <w:sz w:val="24"/>
          <w:szCs w:val="24"/>
        </w:rPr>
        <w:t>Запрос информации</w:t>
      </w:r>
      <w:r>
        <w:rPr>
          <w:rFonts w:ascii="Times New Roman" w:hAnsi="Times New Roman"/>
          <w:b/>
          <w:sz w:val="24"/>
          <w:szCs w:val="24"/>
        </w:rPr>
        <w:t xml:space="preserve"> </w:t>
      </w:r>
      <w:r w:rsidRPr="0023149E">
        <w:rPr>
          <w:rFonts w:ascii="Times New Roman" w:hAnsi="Times New Roman"/>
          <w:b/>
          <w:sz w:val="24"/>
          <w:szCs w:val="24"/>
        </w:rPr>
        <w:t>по установлению налогового резидентства иностранного государства</w:t>
      </w:r>
      <w:r>
        <w:rPr>
          <w:rFonts w:ascii="Times New Roman" w:hAnsi="Times New Roman"/>
          <w:b/>
          <w:sz w:val="24"/>
          <w:szCs w:val="24"/>
        </w:rPr>
        <w:t xml:space="preserve"> </w:t>
      </w:r>
      <w:r w:rsidRPr="0023149E">
        <w:rPr>
          <w:rFonts w:ascii="Times New Roman" w:hAnsi="Times New Roman"/>
          <w:b/>
          <w:sz w:val="24"/>
          <w:szCs w:val="24"/>
        </w:rPr>
        <w:t>клиентов, выгодоприобретателей и лиц, прямо или косвенно их контролирующих,</w:t>
      </w:r>
      <w:r>
        <w:rPr>
          <w:rFonts w:ascii="Times New Roman" w:hAnsi="Times New Roman"/>
          <w:b/>
          <w:sz w:val="24"/>
          <w:szCs w:val="24"/>
        </w:rPr>
        <w:t xml:space="preserve"> по основаниям ст. 142.4 НК РФ </w:t>
      </w:r>
      <w:r w:rsidRPr="0023149E">
        <w:rPr>
          <w:rFonts w:ascii="Times New Roman" w:hAnsi="Times New Roman"/>
          <w:b/>
          <w:sz w:val="24"/>
          <w:szCs w:val="24"/>
        </w:rPr>
        <w:t>и Постановления Правительства РФ №693 16.06.</w:t>
      </w:r>
      <w:r w:rsidR="00AD7186">
        <w:rPr>
          <w:rFonts w:ascii="Times New Roman" w:hAnsi="Times New Roman"/>
          <w:b/>
          <w:sz w:val="24"/>
          <w:szCs w:val="24"/>
        </w:rPr>
        <w:t>2018 г.</w:t>
      </w:r>
    </w:p>
    <w:p w:rsidR="0023149E" w:rsidRDefault="0023149E" w:rsidP="0023149E">
      <w:pPr>
        <w:spacing w:line="240" w:lineRule="auto"/>
        <w:ind w:firstLine="567"/>
        <w:jc w:val="center"/>
        <w:rPr>
          <w:rFonts w:ascii="Times New Roman" w:hAnsi="Times New Roman"/>
          <w:sz w:val="24"/>
          <w:szCs w:val="24"/>
        </w:rPr>
      </w:pPr>
    </w:p>
    <w:p w:rsidR="0023149E" w:rsidRDefault="0023149E" w:rsidP="009E5F61">
      <w:pPr>
        <w:spacing w:after="0" w:line="240" w:lineRule="auto"/>
        <w:ind w:firstLine="567"/>
        <w:jc w:val="both"/>
        <w:rPr>
          <w:rFonts w:ascii="Times New Roman" w:hAnsi="Times New Roman"/>
          <w:sz w:val="24"/>
          <w:szCs w:val="24"/>
        </w:rPr>
      </w:pPr>
      <w:proofErr w:type="gramStart"/>
      <w:r>
        <w:rPr>
          <w:rFonts w:ascii="Times New Roman" w:hAnsi="Times New Roman"/>
          <w:sz w:val="24"/>
          <w:szCs w:val="24"/>
        </w:rPr>
        <w:t xml:space="preserve">АКБ </w:t>
      </w:r>
      <w:proofErr w:type="spellStart"/>
      <w:r>
        <w:rPr>
          <w:rFonts w:ascii="Times New Roman" w:hAnsi="Times New Roman"/>
          <w:sz w:val="24"/>
          <w:szCs w:val="24"/>
        </w:rPr>
        <w:t>Энергобанк</w:t>
      </w:r>
      <w:proofErr w:type="spellEnd"/>
      <w:r>
        <w:rPr>
          <w:rFonts w:ascii="Times New Roman" w:hAnsi="Times New Roman"/>
          <w:sz w:val="24"/>
          <w:szCs w:val="24"/>
        </w:rPr>
        <w:t>» АО, на основании ст. 142.4 Налогового Кодекса РФ и Постановления Правительства РФ №693 16.06.</w:t>
      </w:r>
      <w:r w:rsidR="00AD7186">
        <w:rPr>
          <w:rFonts w:ascii="Times New Roman" w:hAnsi="Times New Roman"/>
          <w:sz w:val="24"/>
          <w:szCs w:val="24"/>
        </w:rPr>
        <w:t>2018 г.</w:t>
      </w:r>
      <w:r>
        <w:rPr>
          <w:rFonts w:ascii="Times New Roman" w:hAnsi="Times New Roman"/>
          <w:sz w:val="24"/>
          <w:szCs w:val="24"/>
        </w:rPr>
        <w:t>, с учетом обязанности запроса информации в установленных нормативными актами случаях, в том числе по ранее заключенным до 19.07.</w:t>
      </w:r>
      <w:r w:rsidR="00AD7186">
        <w:rPr>
          <w:rFonts w:ascii="Times New Roman" w:hAnsi="Times New Roman"/>
          <w:sz w:val="24"/>
          <w:szCs w:val="24"/>
        </w:rPr>
        <w:t>2018 г.</w:t>
      </w:r>
      <w:r>
        <w:rPr>
          <w:rFonts w:ascii="Times New Roman" w:hAnsi="Times New Roman"/>
          <w:sz w:val="24"/>
          <w:szCs w:val="24"/>
        </w:rPr>
        <w:t xml:space="preserve"> договорам, а равно с учетом необходимости исключения несоответствия представленной инфо</w:t>
      </w:r>
      <w:r w:rsidR="001C3D7F">
        <w:rPr>
          <w:rFonts w:ascii="Times New Roman" w:hAnsi="Times New Roman"/>
          <w:sz w:val="24"/>
          <w:szCs w:val="24"/>
        </w:rPr>
        <w:t>рмации, сведениям, имеющимся у Б</w:t>
      </w:r>
      <w:r>
        <w:rPr>
          <w:rFonts w:ascii="Times New Roman" w:hAnsi="Times New Roman"/>
          <w:sz w:val="24"/>
          <w:szCs w:val="24"/>
        </w:rPr>
        <w:t xml:space="preserve">анка, с учетом необходимости учета временного периода (в </w:t>
      </w:r>
      <w:proofErr w:type="spellStart"/>
      <w:r>
        <w:rPr>
          <w:rFonts w:ascii="Times New Roman" w:hAnsi="Times New Roman"/>
          <w:sz w:val="24"/>
          <w:szCs w:val="24"/>
        </w:rPr>
        <w:t>т.</w:t>
      </w:r>
      <w:r w:rsidR="00D952A6">
        <w:rPr>
          <w:rFonts w:ascii="Times New Roman" w:hAnsi="Times New Roman"/>
          <w:sz w:val="24"/>
          <w:szCs w:val="24"/>
        </w:rPr>
        <w:t>ч</w:t>
      </w:r>
      <w:proofErr w:type="spellEnd"/>
      <w:r w:rsidR="00D952A6">
        <w:rPr>
          <w:rFonts w:ascii="Times New Roman" w:hAnsi="Times New Roman"/>
          <w:sz w:val="24"/>
          <w:szCs w:val="24"/>
        </w:rPr>
        <w:t>.</w:t>
      </w:r>
      <w:r>
        <w:rPr>
          <w:rFonts w:ascii="Times New Roman" w:hAnsi="Times New Roman"/>
          <w:sz w:val="24"/>
          <w:szCs w:val="24"/>
        </w:rPr>
        <w:t xml:space="preserve"> окончания</w:t>
      </w:r>
      <w:proofErr w:type="gramEnd"/>
      <w:r>
        <w:rPr>
          <w:rFonts w:ascii="Times New Roman" w:hAnsi="Times New Roman"/>
          <w:sz w:val="24"/>
          <w:szCs w:val="24"/>
        </w:rPr>
        <w:t xml:space="preserve"> отчетного периода) и/</w:t>
      </w:r>
      <w:r w:rsidR="00DB6795">
        <w:rPr>
          <w:rFonts w:ascii="Times New Roman" w:hAnsi="Times New Roman"/>
          <w:sz w:val="24"/>
          <w:szCs w:val="24"/>
        </w:rPr>
        <w:t xml:space="preserve"> </w:t>
      </w:r>
      <w:r>
        <w:rPr>
          <w:rFonts w:ascii="Times New Roman" w:hAnsi="Times New Roman"/>
          <w:sz w:val="24"/>
          <w:szCs w:val="24"/>
        </w:rPr>
        <w:t>или изменением обстоятельств, которые могут привести к изменению налогового резидентства</w:t>
      </w:r>
      <w:r w:rsidR="00EE29A1">
        <w:rPr>
          <w:rFonts w:ascii="Times New Roman" w:hAnsi="Times New Roman"/>
          <w:sz w:val="24"/>
          <w:szCs w:val="24"/>
        </w:rPr>
        <w:t>,</w:t>
      </w:r>
      <w:r w:rsidR="001C3D7F">
        <w:rPr>
          <w:rFonts w:ascii="Times New Roman" w:hAnsi="Times New Roman"/>
          <w:sz w:val="24"/>
          <w:szCs w:val="24"/>
        </w:rPr>
        <w:t xml:space="preserve"> </w:t>
      </w:r>
      <w:r>
        <w:rPr>
          <w:rFonts w:ascii="Times New Roman" w:hAnsi="Times New Roman"/>
          <w:sz w:val="24"/>
          <w:szCs w:val="24"/>
        </w:rPr>
        <w:t xml:space="preserve">запрашивает представление в срок не позднее 15 рабочих дней </w:t>
      </w:r>
      <w:proofErr w:type="gramStart"/>
      <w:r>
        <w:rPr>
          <w:rFonts w:ascii="Times New Roman" w:hAnsi="Times New Roman"/>
          <w:sz w:val="24"/>
          <w:szCs w:val="24"/>
        </w:rPr>
        <w:t>с даты запроса</w:t>
      </w:r>
      <w:proofErr w:type="gramEnd"/>
      <w:r>
        <w:rPr>
          <w:rFonts w:ascii="Times New Roman" w:hAnsi="Times New Roman"/>
          <w:sz w:val="24"/>
          <w:szCs w:val="24"/>
        </w:rPr>
        <w:t xml:space="preserve"> следующих сведений и документов по вопросу налогового резиде</w:t>
      </w:r>
      <w:r w:rsidR="001C3D7F">
        <w:rPr>
          <w:rFonts w:ascii="Times New Roman" w:hAnsi="Times New Roman"/>
          <w:sz w:val="24"/>
          <w:szCs w:val="24"/>
        </w:rPr>
        <w:t>нтства иностранного государства.</w:t>
      </w:r>
    </w:p>
    <w:p w:rsidR="0023149E" w:rsidRDefault="008D3EDE" w:rsidP="009E5F61">
      <w:pPr>
        <w:spacing w:after="0" w:line="240" w:lineRule="auto"/>
        <w:ind w:firstLine="567"/>
        <w:jc w:val="both"/>
        <w:rPr>
          <w:rFonts w:ascii="Times New Roman" w:hAnsi="Times New Roman"/>
          <w:sz w:val="24"/>
          <w:szCs w:val="24"/>
        </w:rPr>
      </w:pPr>
      <w:r>
        <w:rPr>
          <w:rFonts w:ascii="Times New Roman" w:hAnsi="Times New Roman"/>
          <w:sz w:val="24"/>
          <w:szCs w:val="24"/>
        </w:rPr>
        <w:t xml:space="preserve">1. </w:t>
      </w:r>
      <w:r w:rsidR="0023149E">
        <w:rPr>
          <w:rFonts w:ascii="Times New Roman" w:hAnsi="Times New Roman"/>
          <w:sz w:val="24"/>
          <w:szCs w:val="24"/>
        </w:rPr>
        <w:t xml:space="preserve">Форму </w:t>
      </w:r>
      <w:proofErr w:type="spellStart"/>
      <w:r w:rsidR="0023149E">
        <w:rPr>
          <w:rFonts w:ascii="Times New Roman" w:hAnsi="Times New Roman"/>
          <w:sz w:val="24"/>
          <w:szCs w:val="24"/>
        </w:rPr>
        <w:t>самосертификации</w:t>
      </w:r>
      <w:proofErr w:type="spellEnd"/>
      <w:r w:rsidR="0023149E">
        <w:rPr>
          <w:rFonts w:ascii="Times New Roman" w:hAnsi="Times New Roman"/>
          <w:sz w:val="24"/>
          <w:szCs w:val="24"/>
        </w:rPr>
        <w:t xml:space="preserve"> юридического лица или клиента физического лица (при</w:t>
      </w:r>
      <w:r w:rsidR="001C3D7F">
        <w:rPr>
          <w:rFonts w:ascii="Times New Roman" w:hAnsi="Times New Roman"/>
          <w:sz w:val="24"/>
          <w:szCs w:val="24"/>
        </w:rPr>
        <w:t>лагается или доступно на сайте Б</w:t>
      </w:r>
      <w:r w:rsidR="0023149E">
        <w:rPr>
          <w:rFonts w:ascii="Times New Roman" w:hAnsi="Times New Roman"/>
          <w:sz w:val="24"/>
          <w:szCs w:val="24"/>
        </w:rPr>
        <w:t>анка www.energobank.ru), заполненную и подписанную клиентом и предоставленную в Банк (электронной почтой post@energobank.ru с досылкой почтой и</w:t>
      </w:r>
      <w:r w:rsidR="00DB6795">
        <w:rPr>
          <w:rFonts w:ascii="Times New Roman" w:hAnsi="Times New Roman"/>
          <w:sz w:val="24"/>
          <w:szCs w:val="24"/>
        </w:rPr>
        <w:t>ли нарочно) со сведениями</w:t>
      </w:r>
      <w:r w:rsidR="001C3D7F">
        <w:rPr>
          <w:rFonts w:ascii="Times New Roman" w:hAnsi="Times New Roman"/>
          <w:sz w:val="24"/>
          <w:szCs w:val="24"/>
        </w:rPr>
        <w:t xml:space="preserve">, в </w:t>
      </w:r>
      <w:proofErr w:type="spellStart"/>
      <w:r w:rsidR="001C3D7F">
        <w:rPr>
          <w:rFonts w:ascii="Times New Roman" w:hAnsi="Times New Roman"/>
          <w:sz w:val="24"/>
          <w:szCs w:val="24"/>
        </w:rPr>
        <w:t>т.ч</w:t>
      </w:r>
      <w:proofErr w:type="spellEnd"/>
      <w:r w:rsidR="001C3D7F">
        <w:rPr>
          <w:rFonts w:ascii="Times New Roman" w:hAnsi="Times New Roman"/>
          <w:sz w:val="24"/>
          <w:szCs w:val="24"/>
        </w:rPr>
        <w:t>.</w:t>
      </w:r>
    </w:p>
    <w:p w:rsidR="0023149E" w:rsidRPr="001C3D7F" w:rsidRDefault="0023149E" w:rsidP="009E5F61">
      <w:pPr>
        <w:spacing w:after="0" w:line="240" w:lineRule="auto"/>
        <w:ind w:firstLine="567"/>
        <w:jc w:val="both"/>
        <w:rPr>
          <w:rFonts w:ascii="Times New Roman" w:hAnsi="Times New Roman"/>
          <w:sz w:val="24"/>
          <w:szCs w:val="24"/>
        </w:rPr>
      </w:pPr>
      <w:r w:rsidRPr="001C3D7F">
        <w:rPr>
          <w:rFonts w:ascii="Times New Roman" w:hAnsi="Times New Roman"/>
          <w:sz w:val="24"/>
          <w:szCs w:val="24"/>
        </w:rPr>
        <w:t>1.1</w:t>
      </w:r>
      <w:r w:rsidR="00EE29A1" w:rsidRPr="001C3D7F">
        <w:rPr>
          <w:rFonts w:ascii="Times New Roman" w:hAnsi="Times New Roman"/>
          <w:sz w:val="24"/>
          <w:szCs w:val="24"/>
        </w:rPr>
        <w:t>.</w:t>
      </w:r>
      <w:r w:rsidRPr="001C3D7F">
        <w:rPr>
          <w:rFonts w:ascii="Times New Roman" w:hAnsi="Times New Roman"/>
          <w:sz w:val="24"/>
          <w:szCs w:val="24"/>
        </w:rPr>
        <w:t xml:space="preserve"> для юридическ</w:t>
      </w:r>
      <w:r w:rsidR="00AD7186" w:rsidRPr="001C3D7F">
        <w:rPr>
          <w:rFonts w:ascii="Times New Roman" w:hAnsi="Times New Roman"/>
          <w:sz w:val="24"/>
          <w:szCs w:val="24"/>
        </w:rPr>
        <w:t>ого</w:t>
      </w:r>
      <w:r w:rsidRPr="001C3D7F">
        <w:rPr>
          <w:rFonts w:ascii="Times New Roman" w:hAnsi="Times New Roman"/>
          <w:sz w:val="24"/>
          <w:szCs w:val="24"/>
        </w:rPr>
        <w:t xml:space="preserve"> лиц</w:t>
      </w:r>
      <w:r w:rsidR="00AD7186" w:rsidRPr="001C3D7F">
        <w:rPr>
          <w:rFonts w:ascii="Times New Roman" w:hAnsi="Times New Roman"/>
          <w:sz w:val="24"/>
          <w:szCs w:val="24"/>
        </w:rPr>
        <w:t>а</w:t>
      </w:r>
      <w:r w:rsidR="001C3D7F">
        <w:rPr>
          <w:rFonts w:ascii="Times New Roman" w:hAnsi="Times New Roman"/>
          <w:sz w:val="24"/>
          <w:szCs w:val="24"/>
        </w:rPr>
        <w:t>:</w:t>
      </w:r>
    </w:p>
    <w:p w:rsidR="0023149E" w:rsidRDefault="0023149E" w:rsidP="009E5F61">
      <w:pPr>
        <w:spacing w:after="0" w:line="240" w:lineRule="auto"/>
        <w:ind w:firstLine="567"/>
        <w:jc w:val="both"/>
        <w:rPr>
          <w:rFonts w:ascii="Times New Roman" w:hAnsi="Times New Roman"/>
          <w:sz w:val="24"/>
          <w:szCs w:val="24"/>
        </w:rPr>
      </w:pPr>
      <w:r>
        <w:rPr>
          <w:rFonts w:ascii="Times New Roman" w:hAnsi="Times New Roman"/>
          <w:sz w:val="24"/>
          <w:szCs w:val="24"/>
        </w:rPr>
        <w:t>- ОГРН или Код иностранной организации / место учреждения (регистрации) / адрес юридический / государство (территория) налогового резидентства/ ИНН или иностранный идентификационный номер налогоплательщика, присвоенный иностранным государством (обязательно при нали</w:t>
      </w:r>
      <w:r w:rsidR="00C149AF">
        <w:rPr>
          <w:rFonts w:ascii="Times New Roman" w:hAnsi="Times New Roman"/>
          <w:sz w:val="24"/>
          <w:szCs w:val="24"/>
        </w:rPr>
        <w:t>чии) или причину его отсутствия;</w:t>
      </w:r>
    </w:p>
    <w:p w:rsidR="0023149E" w:rsidRDefault="0023149E" w:rsidP="009E5F61">
      <w:pPr>
        <w:spacing w:after="0" w:line="240" w:lineRule="auto"/>
        <w:ind w:firstLine="567"/>
        <w:jc w:val="both"/>
        <w:rPr>
          <w:rFonts w:ascii="Times New Roman" w:hAnsi="Times New Roman"/>
          <w:sz w:val="24"/>
          <w:szCs w:val="24"/>
        </w:rPr>
      </w:pPr>
      <w:r>
        <w:rPr>
          <w:rFonts w:ascii="Times New Roman" w:hAnsi="Times New Roman"/>
          <w:sz w:val="24"/>
          <w:szCs w:val="24"/>
        </w:rPr>
        <w:t>- сведения о типе юридического лица (</w:t>
      </w:r>
      <w:r w:rsidR="00AD7186">
        <w:rPr>
          <w:rFonts w:ascii="Times New Roman" w:hAnsi="Times New Roman"/>
          <w:sz w:val="24"/>
          <w:szCs w:val="24"/>
        </w:rPr>
        <w:t>в</w:t>
      </w:r>
      <w:r>
        <w:rPr>
          <w:rFonts w:ascii="Times New Roman" w:hAnsi="Times New Roman"/>
          <w:sz w:val="24"/>
          <w:szCs w:val="24"/>
        </w:rPr>
        <w:t xml:space="preserve">ыбор </w:t>
      </w:r>
      <w:r w:rsidR="00AD7186">
        <w:rPr>
          <w:rFonts w:ascii="Times New Roman" w:hAnsi="Times New Roman"/>
          <w:sz w:val="24"/>
          <w:szCs w:val="24"/>
        </w:rPr>
        <w:t>–</w:t>
      </w:r>
      <w:r>
        <w:rPr>
          <w:rFonts w:ascii="Times New Roman" w:hAnsi="Times New Roman"/>
          <w:sz w:val="24"/>
          <w:szCs w:val="24"/>
        </w:rPr>
        <w:t xml:space="preserve"> финансовая/</w:t>
      </w:r>
      <w:r w:rsidR="00AD7186">
        <w:rPr>
          <w:rFonts w:ascii="Times New Roman" w:hAnsi="Times New Roman"/>
          <w:sz w:val="24"/>
          <w:szCs w:val="24"/>
        </w:rPr>
        <w:t>а</w:t>
      </w:r>
      <w:r>
        <w:rPr>
          <w:rFonts w:ascii="Times New Roman" w:hAnsi="Times New Roman"/>
          <w:sz w:val="24"/>
          <w:szCs w:val="24"/>
        </w:rPr>
        <w:t>ктивная</w:t>
      </w:r>
      <w:r w:rsidR="00AD7186">
        <w:rPr>
          <w:rFonts w:ascii="Times New Roman" w:hAnsi="Times New Roman"/>
          <w:sz w:val="24"/>
          <w:szCs w:val="24"/>
        </w:rPr>
        <w:t>, нефинансовая/п</w:t>
      </w:r>
      <w:r>
        <w:rPr>
          <w:rFonts w:ascii="Times New Roman" w:hAnsi="Times New Roman"/>
          <w:sz w:val="24"/>
          <w:szCs w:val="24"/>
        </w:rPr>
        <w:t>асс</w:t>
      </w:r>
      <w:r w:rsidR="00C149AF">
        <w:rPr>
          <w:rFonts w:ascii="Times New Roman" w:hAnsi="Times New Roman"/>
          <w:sz w:val="24"/>
          <w:szCs w:val="24"/>
        </w:rPr>
        <w:t>ивная нефинансовая организация).</w:t>
      </w:r>
    </w:p>
    <w:p w:rsidR="0023149E" w:rsidRDefault="0023149E" w:rsidP="009E5F61">
      <w:pPr>
        <w:spacing w:after="0" w:line="240" w:lineRule="auto"/>
        <w:ind w:firstLine="567"/>
        <w:jc w:val="both"/>
        <w:rPr>
          <w:rFonts w:ascii="Times New Roman" w:hAnsi="Times New Roman"/>
          <w:sz w:val="24"/>
          <w:szCs w:val="24"/>
        </w:rPr>
      </w:pPr>
      <w:r>
        <w:rPr>
          <w:rFonts w:ascii="Times New Roman" w:hAnsi="Times New Roman"/>
          <w:sz w:val="24"/>
          <w:szCs w:val="24"/>
        </w:rPr>
        <w:t xml:space="preserve">Для </w:t>
      </w:r>
      <w:r w:rsidR="00C149AF">
        <w:rPr>
          <w:rFonts w:ascii="Times New Roman" w:hAnsi="Times New Roman"/>
          <w:sz w:val="24"/>
          <w:szCs w:val="24"/>
        </w:rPr>
        <w:t>п</w:t>
      </w:r>
      <w:r>
        <w:rPr>
          <w:rFonts w:ascii="Times New Roman" w:hAnsi="Times New Roman"/>
          <w:sz w:val="24"/>
          <w:szCs w:val="24"/>
        </w:rPr>
        <w:t xml:space="preserve">ассивных нефинансовых организаций обязательны сведения о каждом контролирующем лице (под которым понимается физическое лицо, </w:t>
      </w:r>
      <w:proofErr w:type="gramStart"/>
      <w:r>
        <w:rPr>
          <w:rFonts w:ascii="Times New Roman" w:hAnsi="Times New Roman"/>
          <w:sz w:val="24"/>
          <w:szCs w:val="24"/>
        </w:rPr>
        <w:t>которое</w:t>
      </w:r>
      <w:proofErr w:type="gramEnd"/>
      <w:r>
        <w:rPr>
          <w:rFonts w:ascii="Times New Roman" w:hAnsi="Times New Roman"/>
          <w:sz w:val="24"/>
          <w:szCs w:val="24"/>
        </w:rPr>
        <w:t xml:space="preserve"> в конечном счете прямо или косвенно (через третьих лиц) владеет (имеет преобладающее участие более 25 процентов в капитале) клиентом либо имеет возможность контро</w:t>
      </w:r>
      <w:r w:rsidR="00AD7186">
        <w:rPr>
          <w:rFonts w:ascii="Times New Roman" w:hAnsi="Times New Roman"/>
          <w:sz w:val="24"/>
          <w:szCs w:val="24"/>
        </w:rPr>
        <w:t>лировать действия клиента) в объ</w:t>
      </w:r>
      <w:r>
        <w:rPr>
          <w:rFonts w:ascii="Times New Roman" w:hAnsi="Times New Roman"/>
          <w:sz w:val="24"/>
          <w:szCs w:val="24"/>
        </w:rPr>
        <w:t xml:space="preserve">еме сведений Формы </w:t>
      </w:r>
      <w:proofErr w:type="spellStart"/>
      <w:r>
        <w:rPr>
          <w:rFonts w:ascii="Times New Roman" w:hAnsi="Times New Roman"/>
          <w:sz w:val="24"/>
          <w:szCs w:val="24"/>
        </w:rPr>
        <w:t>самос</w:t>
      </w:r>
      <w:r w:rsidR="00AD7186">
        <w:rPr>
          <w:rFonts w:ascii="Times New Roman" w:hAnsi="Times New Roman"/>
          <w:sz w:val="24"/>
          <w:szCs w:val="24"/>
        </w:rPr>
        <w:t>ертификации</w:t>
      </w:r>
      <w:proofErr w:type="spellEnd"/>
      <w:r w:rsidR="00AD7186">
        <w:rPr>
          <w:rFonts w:ascii="Times New Roman" w:hAnsi="Times New Roman"/>
          <w:sz w:val="24"/>
          <w:szCs w:val="24"/>
        </w:rPr>
        <w:t xml:space="preserve"> по физическому лицу</w:t>
      </w:r>
      <w:r>
        <w:rPr>
          <w:rFonts w:ascii="Times New Roman" w:hAnsi="Times New Roman"/>
          <w:sz w:val="24"/>
          <w:szCs w:val="24"/>
        </w:rPr>
        <w:t xml:space="preserve">. Просим по </w:t>
      </w:r>
      <w:r w:rsidR="00DB6795">
        <w:rPr>
          <w:rFonts w:ascii="Times New Roman" w:hAnsi="Times New Roman"/>
          <w:sz w:val="24"/>
          <w:szCs w:val="24"/>
        </w:rPr>
        <w:t>п</w:t>
      </w:r>
      <w:r>
        <w:rPr>
          <w:rFonts w:ascii="Times New Roman" w:hAnsi="Times New Roman"/>
          <w:sz w:val="24"/>
          <w:szCs w:val="24"/>
        </w:rPr>
        <w:t xml:space="preserve">ассивным организациям заполнить Форму </w:t>
      </w:r>
      <w:proofErr w:type="spellStart"/>
      <w:r>
        <w:rPr>
          <w:rFonts w:ascii="Times New Roman" w:hAnsi="Times New Roman"/>
          <w:sz w:val="24"/>
          <w:szCs w:val="24"/>
        </w:rPr>
        <w:t>самосертификации</w:t>
      </w:r>
      <w:proofErr w:type="spellEnd"/>
      <w:r>
        <w:rPr>
          <w:rFonts w:ascii="Times New Roman" w:hAnsi="Times New Roman"/>
          <w:sz w:val="24"/>
          <w:szCs w:val="24"/>
        </w:rPr>
        <w:t xml:space="preserve"> физического лица на каждое контролирующее л</w:t>
      </w:r>
      <w:r w:rsidR="00DB6795">
        <w:rPr>
          <w:rFonts w:ascii="Times New Roman" w:hAnsi="Times New Roman"/>
          <w:sz w:val="24"/>
          <w:szCs w:val="24"/>
        </w:rPr>
        <w:t>ицо (форма размещена на сайте).</w:t>
      </w:r>
    </w:p>
    <w:p w:rsidR="0023149E" w:rsidRPr="001C3D7F" w:rsidRDefault="0023149E" w:rsidP="009E5F61">
      <w:pPr>
        <w:spacing w:after="0" w:line="240" w:lineRule="auto"/>
        <w:ind w:firstLine="567"/>
        <w:jc w:val="both"/>
        <w:rPr>
          <w:rFonts w:ascii="Times New Roman" w:hAnsi="Times New Roman"/>
          <w:sz w:val="24"/>
          <w:szCs w:val="24"/>
        </w:rPr>
      </w:pPr>
      <w:r w:rsidRPr="001C3D7F">
        <w:rPr>
          <w:rFonts w:ascii="Times New Roman" w:hAnsi="Times New Roman"/>
          <w:sz w:val="24"/>
          <w:szCs w:val="24"/>
        </w:rPr>
        <w:t>1.2</w:t>
      </w:r>
      <w:r w:rsidR="008D3EDE" w:rsidRPr="001C3D7F">
        <w:rPr>
          <w:rFonts w:ascii="Times New Roman" w:hAnsi="Times New Roman"/>
          <w:sz w:val="24"/>
          <w:szCs w:val="24"/>
        </w:rPr>
        <w:t>.</w:t>
      </w:r>
      <w:r w:rsidRPr="001C3D7F">
        <w:rPr>
          <w:rFonts w:ascii="Times New Roman" w:hAnsi="Times New Roman"/>
          <w:sz w:val="24"/>
          <w:szCs w:val="24"/>
        </w:rPr>
        <w:t xml:space="preserve"> </w:t>
      </w:r>
      <w:r w:rsidR="00DB6795" w:rsidRPr="001C3D7F">
        <w:rPr>
          <w:rFonts w:ascii="Times New Roman" w:hAnsi="Times New Roman"/>
          <w:sz w:val="24"/>
          <w:szCs w:val="24"/>
        </w:rPr>
        <w:t>д</w:t>
      </w:r>
      <w:r w:rsidRPr="001C3D7F">
        <w:rPr>
          <w:rFonts w:ascii="Times New Roman" w:hAnsi="Times New Roman"/>
          <w:sz w:val="24"/>
          <w:szCs w:val="24"/>
        </w:rPr>
        <w:t>ля физического лица и и</w:t>
      </w:r>
      <w:r w:rsidR="00DB6795" w:rsidRPr="001C3D7F">
        <w:rPr>
          <w:rFonts w:ascii="Times New Roman" w:hAnsi="Times New Roman"/>
          <w:sz w:val="24"/>
          <w:szCs w:val="24"/>
        </w:rPr>
        <w:t>ндивидуального предпринимателя</w:t>
      </w:r>
      <w:r w:rsidR="001C3D7F">
        <w:rPr>
          <w:rFonts w:ascii="Times New Roman" w:hAnsi="Times New Roman"/>
          <w:sz w:val="24"/>
          <w:szCs w:val="24"/>
        </w:rPr>
        <w:t>:</w:t>
      </w:r>
    </w:p>
    <w:p w:rsidR="0023149E" w:rsidRDefault="0023149E" w:rsidP="009E5F61">
      <w:pPr>
        <w:spacing w:after="0" w:line="240" w:lineRule="auto"/>
        <w:ind w:firstLine="567"/>
        <w:jc w:val="both"/>
        <w:rPr>
          <w:rFonts w:ascii="Times New Roman" w:hAnsi="Times New Roman"/>
          <w:sz w:val="24"/>
          <w:szCs w:val="24"/>
        </w:rPr>
      </w:pPr>
      <w:r>
        <w:rPr>
          <w:rFonts w:ascii="Times New Roman" w:hAnsi="Times New Roman"/>
          <w:sz w:val="24"/>
          <w:szCs w:val="24"/>
        </w:rPr>
        <w:t>- гражданство/ дата и место рождения/адрес места регистрации/ государство (терри</w:t>
      </w:r>
      <w:r w:rsidR="00C149AF">
        <w:rPr>
          <w:rFonts w:ascii="Times New Roman" w:hAnsi="Times New Roman"/>
          <w:sz w:val="24"/>
          <w:szCs w:val="24"/>
        </w:rPr>
        <w:t>тория) налогового резидентства/ИНН </w:t>
      </w:r>
      <w:r>
        <w:rPr>
          <w:rFonts w:ascii="Times New Roman" w:hAnsi="Times New Roman"/>
          <w:sz w:val="24"/>
          <w:szCs w:val="24"/>
        </w:rPr>
        <w:t xml:space="preserve">РФ и/или иностранного государства (обязательно при </w:t>
      </w:r>
      <w:r w:rsidR="00C149AF">
        <w:rPr>
          <w:rFonts w:ascii="Times New Roman" w:hAnsi="Times New Roman"/>
          <w:sz w:val="24"/>
          <w:szCs w:val="24"/>
        </w:rPr>
        <w:t>наличии) или причину отсутствия;</w:t>
      </w:r>
    </w:p>
    <w:p w:rsidR="0023149E" w:rsidRDefault="0023149E" w:rsidP="009E5F61">
      <w:pPr>
        <w:spacing w:after="0" w:line="240" w:lineRule="auto"/>
        <w:ind w:firstLine="567"/>
        <w:jc w:val="both"/>
        <w:rPr>
          <w:rFonts w:ascii="Times New Roman" w:hAnsi="Times New Roman"/>
          <w:sz w:val="24"/>
          <w:szCs w:val="24"/>
        </w:rPr>
      </w:pPr>
      <w:proofErr w:type="gramStart"/>
      <w:r>
        <w:rPr>
          <w:rFonts w:ascii="Times New Roman" w:hAnsi="Times New Roman"/>
          <w:sz w:val="24"/>
          <w:szCs w:val="24"/>
        </w:rPr>
        <w:t>- при наличии: сведения о наличии налогового резидентства иностранного государства /идентификация соответствующего лица как налогового резидента иностранного государства/ адрес места фактического проживания или почтовый адрес в иностранном государстве/номер (номера) телефона в иностранном государстве при отсутствии номера телефона в Российской Федерации/ постоянное поручение на перечисление средств (за исключением банковского вклада) на счет или адрес в иностранном государстве/ доверенность или право подписи</w:t>
      </w:r>
      <w:proofErr w:type="gramEnd"/>
      <w:r>
        <w:rPr>
          <w:rFonts w:ascii="Times New Roman" w:hAnsi="Times New Roman"/>
          <w:sz w:val="24"/>
          <w:szCs w:val="24"/>
        </w:rPr>
        <w:t xml:space="preserve">, предоставленные лицу, проживающему в иностранном государстве/ адрес до востребования в иностранной юрисдикции (в отсутствии иного адреса в отношении данного клиента, выгодоприобретателя или лиц, прямо или косвенно контролирующих клиента)/ Заявление </w:t>
      </w:r>
      <w:r>
        <w:rPr>
          <w:rFonts w:ascii="Times New Roman" w:hAnsi="Times New Roman"/>
          <w:sz w:val="24"/>
          <w:szCs w:val="24"/>
        </w:rPr>
        <w:lastRenderedPageBreak/>
        <w:t>об опровержении налогового резидентства иностранного государства с подтверждением документом, удостоверяющим личность, или нал</w:t>
      </w:r>
      <w:r w:rsidR="00C149AF">
        <w:rPr>
          <w:rFonts w:ascii="Times New Roman" w:hAnsi="Times New Roman"/>
          <w:sz w:val="24"/>
          <w:szCs w:val="24"/>
        </w:rPr>
        <w:t xml:space="preserve">оговое </w:t>
      </w:r>
      <w:proofErr w:type="spellStart"/>
      <w:r w:rsidR="00C149AF">
        <w:rPr>
          <w:rFonts w:ascii="Times New Roman" w:hAnsi="Times New Roman"/>
          <w:sz w:val="24"/>
          <w:szCs w:val="24"/>
        </w:rPr>
        <w:t>резидентство</w:t>
      </w:r>
      <w:proofErr w:type="spellEnd"/>
      <w:r w:rsidR="00C149AF">
        <w:rPr>
          <w:rFonts w:ascii="Times New Roman" w:hAnsi="Times New Roman"/>
          <w:sz w:val="24"/>
          <w:szCs w:val="24"/>
        </w:rPr>
        <w:t xml:space="preserve"> РФ (ИНН РФ).</w:t>
      </w:r>
    </w:p>
    <w:p w:rsidR="0023149E" w:rsidRDefault="0023149E" w:rsidP="009E5F61">
      <w:pPr>
        <w:spacing w:after="0" w:line="240" w:lineRule="auto"/>
        <w:ind w:firstLine="567"/>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Предоставление запрошенных сведений, в том числе касаемо информации по наличию у Клиента налогового резиден</w:t>
      </w:r>
      <w:r w:rsidR="00CA783B">
        <w:rPr>
          <w:rFonts w:ascii="Times New Roman" w:hAnsi="Times New Roman"/>
          <w:sz w:val="24"/>
          <w:szCs w:val="24"/>
        </w:rPr>
        <w:t>т</w:t>
      </w:r>
      <w:r>
        <w:rPr>
          <w:rFonts w:ascii="Times New Roman" w:hAnsi="Times New Roman"/>
          <w:sz w:val="24"/>
          <w:szCs w:val="24"/>
        </w:rPr>
        <w:t>ства иностранного гос</w:t>
      </w:r>
      <w:r w:rsidR="00C149AF">
        <w:rPr>
          <w:rFonts w:ascii="Times New Roman" w:hAnsi="Times New Roman"/>
          <w:sz w:val="24"/>
          <w:szCs w:val="24"/>
        </w:rPr>
        <w:t xml:space="preserve">ударства, является обязательным. </w:t>
      </w:r>
      <w:r>
        <w:rPr>
          <w:rFonts w:ascii="Times New Roman" w:hAnsi="Times New Roman"/>
          <w:sz w:val="24"/>
          <w:szCs w:val="24"/>
        </w:rPr>
        <w:t>В силу ст. 142.4 НК РФ и п.60 Постановления Правительства РФ №693 от 16.06.</w:t>
      </w:r>
      <w:r w:rsidR="00AD7186">
        <w:rPr>
          <w:rFonts w:ascii="Times New Roman" w:hAnsi="Times New Roman"/>
          <w:sz w:val="24"/>
          <w:szCs w:val="24"/>
        </w:rPr>
        <w:t>2018 г.</w:t>
      </w:r>
    </w:p>
    <w:p w:rsidR="0023149E" w:rsidRDefault="00EE29A1" w:rsidP="009E5F61">
      <w:pPr>
        <w:spacing w:after="0" w:line="240" w:lineRule="auto"/>
        <w:ind w:firstLine="567"/>
        <w:jc w:val="both"/>
        <w:rPr>
          <w:rFonts w:ascii="Times New Roman" w:hAnsi="Times New Roman"/>
          <w:sz w:val="24"/>
          <w:szCs w:val="24"/>
        </w:rPr>
      </w:pPr>
      <w:r>
        <w:rPr>
          <w:rFonts w:ascii="Times New Roman" w:hAnsi="Times New Roman"/>
          <w:sz w:val="24"/>
          <w:szCs w:val="24"/>
        </w:rPr>
        <w:t>2.</w:t>
      </w:r>
      <w:r w:rsidR="008D3EDE">
        <w:rPr>
          <w:rFonts w:ascii="Times New Roman" w:hAnsi="Times New Roman"/>
          <w:sz w:val="24"/>
          <w:szCs w:val="24"/>
        </w:rPr>
        <w:t>1. Б</w:t>
      </w:r>
      <w:r w:rsidR="0023149E">
        <w:rPr>
          <w:rFonts w:ascii="Times New Roman" w:hAnsi="Times New Roman"/>
          <w:sz w:val="24"/>
          <w:szCs w:val="24"/>
        </w:rPr>
        <w:t>анк, как организация финансового рынка, запрашивает, обрабатывает, анализирует, принимает, обоснованные и доступные меры по установлению налогового резидентства иностранных госуда</w:t>
      </w:r>
      <w:proofErr w:type="gramStart"/>
      <w:r w:rsidR="0023149E">
        <w:rPr>
          <w:rFonts w:ascii="Times New Roman" w:hAnsi="Times New Roman"/>
          <w:sz w:val="24"/>
          <w:szCs w:val="24"/>
        </w:rPr>
        <w:t>рств кл</w:t>
      </w:r>
      <w:proofErr w:type="gramEnd"/>
      <w:r w:rsidR="0023149E">
        <w:rPr>
          <w:rFonts w:ascii="Times New Roman" w:hAnsi="Times New Roman"/>
          <w:sz w:val="24"/>
          <w:szCs w:val="24"/>
        </w:rPr>
        <w:t>иентов, выгодоприобретателей и лиц, прямо или косвенно их контролирующих, включая проверку достоверности и полноты предоставленной клиентом информации.</w:t>
      </w:r>
    </w:p>
    <w:p w:rsidR="0023149E" w:rsidRDefault="00EE29A1" w:rsidP="009E5F61">
      <w:pPr>
        <w:spacing w:after="0" w:line="240" w:lineRule="auto"/>
        <w:ind w:firstLine="567"/>
        <w:jc w:val="both"/>
        <w:rPr>
          <w:rFonts w:ascii="Times New Roman" w:hAnsi="Times New Roman"/>
          <w:sz w:val="24"/>
          <w:szCs w:val="24"/>
        </w:rPr>
      </w:pPr>
      <w:r>
        <w:rPr>
          <w:rFonts w:ascii="Times New Roman" w:hAnsi="Times New Roman"/>
          <w:sz w:val="24"/>
          <w:szCs w:val="24"/>
        </w:rPr>
        <w:t>2.</w:t>
      </w:r>
      <w:r w:rsidR="0023149E">
        <w:rPr>
          <w:rFonts w:ascii="Times New Roman" w:hAnsi="Times New Roman"/>
          <w:sz w:val="24"/>
          <w:szCs w:val="24"/>
        </w:rPr>
        <w:t>2. Клиенты обязаны представлять информацию в отношении самих себя, выгодоприобретателей и (или) лиц, прямо или косвенно их контролирующих, запрашиваемую организацией финансового рынка в соответствии с указанной нормой.</w:t>
      </w:r>
    </w:p>
    <w:p w:rsidR="0023149E" w:rsidRDefault="00EE29A1" w:rsidP="009E5F61">
      <w:pPr>
        <w:spacing w:after="0" w:line="240" w:lineRule="auto"/>
        <w:ind w:firstLine="567"/>
        <w:jc w:val="both"/>
        <w:rPr>
          <w:rFonts w:ascii="Times New Roman" w:hAnsi="Times New Roman"/>
          <w:sz w:val="24"/>
          <w:szCs w:val="24"/>
        </w:rPr>
      </w:pPr>
      <w:r>
        <w:rPr>
          <w:rFonts w:ascii="Times New Roman" w:hAnsi="Times New Roman"/>
          <w:sz w:val="24"/>
          <w:szCs w:val="24"/>
        </w:rPr>
        <w:t>2.</w:t>
      </w:r>
      <w:r w:rsidR="0023149E">
        <w:rPr>
          <w:rFonts w:ascii="Times New Roman" w:hAnsi="Times New Roman"/>
          <w:sz w:val="24"/>
          <w:szCs w:val="24"/>
        </w:rPr>
        <w:t>3. В случае непредставления кли</w:t>
      </w:r>
      <w:r w:rsidR="001C3D7F">
        <w:rPr>
          <w:rFonts w:ascii="Times New Roman" w:hAnsi="Times New Roman"/>
          <w:sz w:val="24"/>
          <w:szCs w:val="24"/>
        </w:rPr>
        <w:t>ентом запрашиваемой информации Б</w:t>
      </w:r>
      <w:r w:rsidR="0023149E">
        <w:rPr>
          <w:rFonts w:ascii="Times New Roman" w:hAnsi="Times New Roman"/>
          <w:sz w:val="24"/>
          <w:szCs w:val="24"/>
        </w:rPr>
        <w:t>анк вправе отказать в совершении операций, осуществляемых в пользу или по поручению клиента по договору, предусматривающему оказание финансовых и (или) в случаях, предусмотренных законом расторгнуть в одностороннем порядке договор, уведомив об этом клиента не позднее одного рабочего дня, следующего за днем принятия решения.</w:t>
      </w:r>
    </w:p>
    <w:p w:rsidR="006A455C" w:rsidRPr="0023149E" w:rsidRDefault="00EE29A1" w:rsidP="009E5F61">
      <w:pPr>
        <w:spacing w:after="0" w:line="240" w:lineRule="auto"/>
        <w:ind w:firstLine="567"/>
        <w:jc w:val="both"/>
        <w:rPr>
          <w:rFonts w:ascii="Times New Roman" w:hAnsi="Times New Roman"/>
          <w:sz w:val="24"/>
          <w:szCs w:val="24"/>
        </w:rPr>
      </w:pPr>
      <w:r>
        <w:rPr>
          <w:rFonts w:ascii="Times New Roman" w:hAnsi="Times New Roman"/>
          <w:sz w:val="24"/>
          <w:szCs w:val="24"/>
        </w:rPr>
        <w:t>2.</w:t>
      </w:r>
      <w:r w:rsidR="001C3D7F">
        <w:rPr>
          <w:rFonts w:ascii="Times New Roman" w:hAnsi="Times New Roman"/>
          <w:sz w:val="24"/>
          <w:szCs w:val="24"/>
        </w:rPr>
        <w:t>4. Если Б</w:t>
      </w:r>
      <w:r w:rsidR="0023149E">
        <w:rPr>
          <w:rFonts w:ascii="Times New Roman" w:hAnsi="Times New Roman"/>
          <w:sz w:val="24"/>
          <w:szCs w:val="24"/>
        </w:rPr>
        <w:t xml:space="preserve">анк выявит недостоверность или неполноту представленной клиентом информации либо придет к выводу о противоречии представленной клиентом информации сведениям, имеющимся в распоряжении </w:t>
      </w:r>
      <w:r w:rsidR="001C3D7F">
        <w:rPr>
          <w:rFonts w:ascii="Times New Roman" w:hAnsi="Times New Roman"/>
          <w:sz w:val="24"/>
          <w:szCs w:val="24"/>
        </w:rPr>
        <w:t>организации финансового рынка, Б</w:t>
      </w:r>
      <w:r w:rsidR="0023149E">
        <w:rPr>
          <w:rFonts w:ascii="Times New Roman" w:hAnsi="Times New Roman"/>
          <w:sz w:val="24"/>
          <w:szCs w:val="24"/>
        </w:rPr>
        <w:t>анк вправе отказать в заключени</w:t>
      </w:r>
      <w:proofErr w:type="gramStart"/>
      <w:r w:rsidR="0023149E">
        <w:rPr>
          <w:rFonts w:ascii="Times New Roman" w:hAnsi="Times New Roman"/>
          <w:sz w:val="24"/>
          <w:szCs w:val="24"/>
        </w:rPr>
        <w:t>и</w:t>
      </w:r>
      <w:proofErr w:type="gramEnd"/>
      <w:r w:rsidR="0023149E">
        <w:rPr>
          <w:rFonts w:ascii="Times New Roman" w:hAnsi="Times New Roman"/>
          <w:sz w:val="24"/>
          <w:szCs w:val="24"/>
        </w:rPr>
        <w:t xml:space="preserve"> договора, предусматривающего оказание финансовых услуг, либо в одностороннем порядке расторгнуть заключенный договор, предусматривающий оказание финансовых услуг.</w:t>
      </w:r>
    </w:p>
    <w:sectPr w:rsidR="006A455C" w:rsidRPr="002314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630181"/>
    <w:multiLevelType w:val="hybridMultilevel"/>
    <w:tmpl w:val="B008D0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E7D"/>
    <w:rsid w:val="000A4B71"/>
    <w:rsid w:val="001C3D7F"/>
    <w:rsid w:val="001D5E7D"/>
    <w:rsid w:val="001E555D"/>
    <w:rsid w:val="0023149E"/>
    <w:rsid w:val="00255992"/>
    <w:rsid w:val="0057773B"/>
    <w:rsid w:val="005C006F"/>
    <w:rsid w:val="00602B74"/>
    <w:rsid w:val="006A455C"/>
    <w:rsid w:val="00726AE4"/>
    <w:rsid w:val="0075080F"/>
    <w:rsid w:val="008D3EDE"/>
    <w:rsid w:val="008D42F4"/>
    <w:rsid w:val="00936528"/>
    <w:rsid w:val="009B1B4A"/>
    <w:rsid w:val="009E5F61"/>
    <w:rsid w:val="00A41F28"/>
    <w:rsid w:val="00A7679E"/>
    <w:rsid w:val="00AD7186"/>
    <w:rsid w:val="00B30B37"/>
    <w:rsid w:val="00C07CC4"/>
    <w:rsid w:val="00C149AF"/>
    <w:rsid w:val="00C723BD"/>
    <w:rsid w:val="00CA783B"/>
    <w:rsid w:val="00CB0F5E"/>
    <w:rsid w:val="00CD5991"/>
    <w:rsid w:val="00D213CF"/>
    <w:rsid w:val="00D952A6"/>
    <w:rsid w:val="00DB6795"/>
    <w:rsid w:val="00EB5DA7"/>
    <w:rsid w:val="00EE29A1"/>
    <w:rsid w:val="00F53D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55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6A45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6A455C"/>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8D3EDE"/>
    <w:pPr>
      <w:ind w:left="720"/>
      <w:contextualSpacing/>
    </w:pPr>
  </w:style>
  <w:style w:type="paragraph" w:styleId="a4">
    <w:name w:val="Balloon Text"/>
    <w:basedOn w:val="a"/>
    <w:link w:val="a5"/>
    <w:uiPriority w:val="99"/>
    <w:semiHidden/>
    <w:unhideWhenUsed/>
    <w:rsid w:val="00DB679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B679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55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6A45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6A455C"/>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8D3EDE"/>
    <w:pPr>
      <w:ind w:left="720"/>
      <w:contextualSpacing/>
    </w:pPr>
  </w:style>
  <w:style w:type="paragraph" w:styleId="a4">
    <w:name w:val="Balloon Text"/>
    <w:basedOn w:val="a"/>
    <w:link w:val="a5"/>
    <w:uiPriority w:val="99"/>
    <w:semiHidden/>
    <w:unhideWhenUsed/>
    <w:rsid w:val="00DB679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B679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411161">
      <w:bodyDiv w:val="1"/>
      <w:marLeft w:val="0"/>
      <w:marRight w:val="0"/>
      <w:marTop w:val="0"/>
      <w:marBottom w:val="0"/>
      <w:divBdr>
        <w:top w:val="none" w:sz="0" w:space="0" w:color="auto"/>
        <w:left w:val="none" w:sz="0" w:space="0" w:color="auto"/>
        <w:bottom w:val="none" w:sz="0" w:space="0" w:color="auto"/>
        <w:right w:val="none" w:sz="0" w:space="0" w:color="auto"/>
      </w:divBdr>
    </w:div>
    <w:div w:id="443422631">
      <w:bodyDiv w:val="1"/>
      <w:marLeft w:val="0"/>
      <w:marRight w:val="0"/>
      <w:marTop w:val="0"/>
      <w:marBottom w:val="0"/>
      <w:divBdr>
        <w:top w:val="none" w:sz="0" w:space="0" w:color="auto"/>
        <w:left w:val="none" w:sz="0" w:space="0" w:color="auto"/>
        <w:bottom w:val="none" w:sz="0" w:space="0" w:color="auto"/>
        <w:right w:val="none" w:sz="0" w:space="0" w:color="auto"/>
      </w:divBdr>
    </w:div>
    <w:div w:id="151009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2667</Words>
  <Characters>15204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Белова Наталья Игоревна</dc:creator>
  <cp:lastModifiedBy>Гафиятуллина Гульназ Рифкатовна</cp:lastModifiedBy>
  <cp:revision>3</cp:revision>
  <cp:lastPrinted>2021-06-07T06:07:00Z</cp:lastPrinted>
  <dcterms:created xsi:type="dcterms:W3CDTF">2023-05-05T12:35:00Z</dcterms:created>
  <dcterms:modified xsi:type="dcterms:W3CDTF">2023-05-05T12:45:00Z</dcterms:modified>
</cp:coreProperties>
</file>